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797C4" w14:textId="77777777" w:rsidR="004932DF" w:rsidRPr="00CC3C13" w:rsidRDefault="00665C4E">
      <w:pPr>
        <w:spacing w:line="540" w:lineRule="exact"/>
        <w:jc w:val="left"/>
        <w:rPr>
          <w:rFonts w:ascii="仿宋" w:eastAsia="仿宋" w:hAnsi="仿宋" w:cs="宋体" w:hint="eastAsia"/>
          <w:kern w:val="0"/>
          <w:sz w:val="32"/>
          <w:szCs w:val="32"/>
        </w:rPr>
      </w:pPr>
      <w:r w:rsidRPr="00CC3C13">
        <w:rPr>
          <w:rFonts w:ascii="仿宋" w:eastAsia="仿宋" w:hAnsi="仿宋" w:cs="宋体" w:hint="eastAsia"/>
          <w:kern w:val="0"/>
          <w:sz w:val="32"/>
          <w:szCs w:val="32"/>
        </w:rPr>
        <w:t>附件2：</w:t>
      </w:r>
    </w:p>
    <w:p w14:paraId="76B60BA6"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40E9CA27"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63FD14E7"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7F17E0D8"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5219B322"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3EF9F226"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15CB6AA2" w14:textId="77777777" w:rsidR="004932DF" w:rsidRPr="00CC3C13" w:rsidRDefault="00665C4E">
      <w:pPr>
        <w:spacing w:line="540" w:lineRule="exact"/>
        <w:jc w:val="center"/>
        <w:rPr>
          <w:rFonts w:ascii="方正小标宋_GBK" w:eastAsia="方正小标宋_GBK" w:hAnsi="华文中宋" w:cs="宋体" w:hint="eastAsia"/>
          <w:b/>
          <w:kern w:val="0"/>
          <w:sz w:val="48"/>
          <w:szCs w:val="48"/>
        </w:rPr>
      </w:pPr>
      <w:r w:rsidRPr="00CC3C13">
        <w:rPr>
          <w:rFonts w:ascii="方正小标宋_GBK" w:eastAsia="方正小标宋_GBK" w:hAnsi="华文中宋" w:cs="宋体" w:hint="eastAsia"/>
          <w:b/>
          <w:kern w:val="0"/>
          <w:sz w:val="48"/>
          <w:szCs w:val="48"/>
        </w:rPr>
        <w:t>项目支出绩效自评报告</w:t>
      </w:r>
    </w:p>
    <w:p w14:paraId="37C67FA0" w14:textId="77777777" w:rsidR="004932DF" w:rsidRPr="00CC3C13" w:rsidRDefault="004932DF">
      <w:pPr>
        <w:spacing w:line="540" w:lineRule="exact"/>
        <w:jc w:val="center"/>
        <w:rPr>
          <w:rFonts w:ascii="华文中宋" w:eastAsia="华文中宋" w:hAnsi="华文中宋" w:cs="宋体" w:hint="eastAsia"/>
          <w:b/>
          <w:kern w:val="0"/>
          <w:sz w:val="52"/>
          <w:szCs w:val="52"/>
        </w:rPr>
      </w:pPr>
    </w:p>
    <w:p w14:paraId="551AEE7F" w14:textId="77777777" w:rsidR="004932DF" w:rsidRPr="00CC3C13" w:rsidRDefault="00665C4E">
      <w:pPr>
        <w:spacing w:line="540" w:lineRule="exact"/>
        <w:jc w:val="center"/>
        <w:rPr>
          <w:rFonts w:eastAsia="仿宋_GB2312" w:hAnsi="宋体" w:cs="宋体" w:hint="eastAsia"/>
          <w:kern w:val="0"/>
          <w:sz w:val="36"/>
          <w:szCs w:val="36"/>
        </w:rPr>
      </w:pPr>
      <w:r w:rsidRPr="00CC3C13">
        <w:rPr>
          <w:rFonts w:eastAsia="仿宋_GB2312" w:hAnsi="宋体" w:cs="宋体" w:hint="eastAsia"/>
          <w:kern w:val="0"/>
          <w:sz w:val="36"/>
          <w:szCs w:val="36"/>
        </w:rPr>
        <w:t>（</w:t>
      </w:r>
      <w:r w:rsidRPr="00CC3C13">
        <w:rPr>
          <w:rFonts w:eastAsia="仿宋_GB2312" w:hAnsi="宋体" w:cs="宋体" w:hint="eastAsia"/>
          <w:kern w:val="0"/>
          <w:sz w:val="36"/>
          <w:szCs w:val="36"/>
        </w:rPr>
        <w:t xml:space="preserve">   </w:t>
      </w:r>
      <w:r w:rsidRPr="00CC3C13">
        <w:rPr>
          <w:rStyle w:val="ad"/>
          <w:rFonts w:ascii="楷体" w:eastAsia="楷体" w:hAnsi="楷体" w:hint="eastAsia"/>
          <w:spacing w:val="-4"/>
          <w:sz w:val="32"/>
          <w:szCs w:val="32"/>
        </w:rPr>
        <w:t>2023</w:t>
      </w:r>
      <w:r w:rsidRPr="00CC3C13">
        <w:rPr>
          <w:rFonts w:eastAsia="仿宋_GB2312" w:hAnsi="宋体" w:cs="宋体" w:hint="eastAsia"/>
          <w:kern w:val="0"/>
          <w:sz w:val="36"/>
          <w:szCs w:val="36"/>
        </w:rPr>
        <w:t xml:space="preserve">  </w:t>
      </w:r>
      <w:r w:rsidRPr="00CC3C13">
        <w:rPr>
          <w:rFonts w:eastAsia="仿宋_GB2312" w:hAnsi="宋体" w:cs="宋体" w:hint="eastAsia"/>
          <w:kern w:val="0"/>
          <w:sz w:val="36"/>
          <w:szCs w:val="36"/>
        </w:rPr>
        <w:t>年度）</w:t>
      </w:r>
    </w:p>
    <w:p w14:paraId="053C6205" w14:textId="77777777" w:rsidR="004932DF" w:rsidRPr="00CC3C13" w:rsidRDefault="004932DF">
      <w:pPr>
        <w:spacing w:line="540" w:lineRule="exact"/>
        <w:jc w:val="center"/>
        <w:rPr>
          <w:rFonts w:eastAsia="仿宋_GB2312" w:hAnsi="宋体" w:cs="宋体" w:hint="eastAsia"/>
          <w:kern w:val="0"/>
          <w:sz w:val="30"/>
          <w:szCs w:val="30"/>
        </w:rPr>
      </w:pPr>
    </w:p>
    <w:p w14:paraId="78891229" w14:textId="77777777" w:rsidR="004932DF" w:rsidRPr="00CC3C13" w:rsidRDefault="004932DF">
      <w:pPr>
        <w:spacing w:line="540" w:lineRule="exact"/>
        <w:jc w:val="center"/>
        <w:rPr>
          <w:rFonts w:eastAsia="仿宋_GB2312" w:hAnsi="宋体" w:cs="宋体" w:hint="eastAsia"/>
          <w:kern w:val="0"/>
          <w:sz w:val="30"/>
          <w:szCs w:val="30"/>
        </w:rPr>
      </w:pPr>
    </w:p>
    <w:p w14:paraId="3D8A9F83" w14:textId="77777777" w:rsidR="004932DF" w:rsidRPr="00CC3C13" w:rsidRDefault="004932DF">
      <w:pPr>
        <w:spacing w:line="540" w:lineRule="exact"/>
        <w:jc w:val="center"/>
        <w:rPr>
          <w:rFonts w:eastAsia="仿宋_GB2312" w:hAnsi="宋体" w:cs="宋体" w:hint="eastAsia"/>
          <w:kern w:val="0"/>
          <w:sz w:val="30"/>
          <w:szCs w:val="30"/>
        </w:rPr>
      </w:pPr>
    </w:p>
    <w:p w14:paraId="0A163EBB" w14:textId="77777777" w:rsidR="004932DF" w:rsidRPr="00CC3C13" w:rsidRDefault="004932DF">
      <w:pPr>
        <w:spacing w:line="540" w:lineRule="exact"/>
        <w:jc w:val="center"/>
        <w:rPr>
          <w:rFonts w:eastAsia="仿宋_GB2312" w:hAnsi="宋体" w:cs="宋体" w:hint="eastAsia"/>
          <w:kern w:val="0"/>
          <w:sz w:val="30"/>
          <w:szCs w:val="30"/>
        </w:rPr>
      </w:pPr>
    </w:p>
    <w:p w14:paraId="1271531E" w14:textId="77777777" w:rsidR="004932DF" w:rsidRPr="00CC3C13" w:rsidRDefault="004932DF">
      <w:pPr>
        <w:spacing w:line="540" w:lineRule="exact"/>
        <w:jc w:val="center"/>
        <w:rPr>
          <w:rFonts w:eastAsia="仿宋_GB2312" w:hAnsi="宋体" w:cs="宋体" w:hint="eastAsia"/>
          <w:kern w:val="0"/>
          <w:sz w:val="30"/>
          <w:szCs w:val="30"/>
        </w:rPr>
      </w:pPr>
    </w:p>
    <w:p w14:paraId="208E6ECE" w14:textId="77777777" w:rsidR="004932DF" w:rsidRPr="00CC3C13" w:rsidRDefault="004932DF">
      <w:pPr>
        <w:spacing w:line="540" w:lineRule="exact"/>
        <w:jc w:val="center"/>
        <w:rPr>
          <w:rFonts w:eastAsia="仿宋_GB2312" w:hAnsi="宋体" w:cs="宋体" w:hint="eastAsia"/>
          <w:kern w:val="0"/>
          <w:sz w:val="30"/>
          <w:szCs w:val="30"/>
        </w:rPr>
      </w:pPr>
    </w:p>
    <w:p w14:paraId="133DA490" w14:textId="77777777" w:rsidR="004932DF" w:rsidRPr="00CC3C13" w:rsidRDefault="004932DF">
      <w:pPr>
        <w:spacing w:line="540" w:lineRule="exact"/>
        <w:rPr>
          <w:rFonts w:eastAsia="仿宋_GB2312" w:hAnsi="宋体" w:cs="宋体" w:hint="eastAsia"/>
          <w:kern w:val="0"/>
          <w:sz w:val="30"/>
          <w:szCs w:val="30"/>
        </w:rPr>
      </w:pPr>
    </w:p>
    <w:p w14:paraId="3EDEE5FB" w14:textId="77777777" w:rsidR="004932DF" w:rsidRPr="00CC3C13" w:rsidRDefault="00665C4E">
      <w:pPr>
        <w:spacing w:line="700" w:lineRule="exact"/>
        <w:jc w:val="left"/>
        <w:rPr>
          <w:rFonts w:eastAsia="仿宋_GB2312" w:hAnsi="宋体" w:cs="宋体" w:hint="eastAsia"/>
          <w:kern w:val="0"/>
          <w:sz w:val="36"/>
          <w:szCs w:val="36"/>
        </w:rPr>
      </w:pPr>
      <w:r w:rsidRPr="00CC3C13">
        <w:rPr>
          <w:rFonts w:eastAsia="仿宋_GB2312" w:hAnsi="宋体" w:cs="宋体" w:hint="eastAsia"/>
          <w:kern w:val="0"/>
          <w:sz w:val="36"/>
          <w:szCs w:val="36"/>
        </w:rPr>
        <w:t xml:space="preserve">     </w:t>
      </w:r>
    </w:p>
    <w:p w14:paraId="08299478" w14:textId="77777777" w:rsidR="004932DF" w:rsidRPr="00CC3C13" w:rsidRDefault="00665C4E">
      <w:pPr>
        <w:spacing w:line="700" w:lineRule="exact"/>
        <w:ind w:firstLineChars="250" w:firstLine="900"/>
        <w:jc w:val="left"/>
        <w:rPr>
          <w:rFonts w:eastAsia="仿宋_GB2312" w:hAnsi="宋体" w:cs="宋体" w:hint="eastAsia"/>
          <w:kern w:val="0"/>
          <w:sz w:val="36"/>
          <w:szCs w:val="36"/>
        </w:rPr>
      </w:pPr>
      <w:r w:rsidRPr="00CC3C13">
        <w:rPr>
          <w:rFonts w:eastAsia="仿宋_GB2312" w:hAnsi="宋体" w:cs="宋体" w:hint="eastAsia"/>
          <w:kern w:val="0"/>
          <w:sz w:val="36"/>
          <w:szCs w:val="36"/>
        </w:rPr>
        <w:t>项目名称：</w:t>
      </w:r>
      <w:r w:rsidRPr="00CC3C13">
        <w:rPr>
          <w:rStyle w:val="ad"/>
          <w:rFonts w:ascii="楷体" w:eastAsia="楷体" w:hAnsi="楷体" w:hint="eastAsia"/>
          <w:spacing w:val="-4"/>
          <w:sz w:val="32"/>
          <w:szCs w:val="32"/>
        </w:rPr>
        <w:t>2021年供销社新建（改建）为农社会化服务中心专项资金项目</w:t>
      </w:r>
    </w:p>
    <w:p w14:paraId="3E31819B" w14:textId="77777777" w:rsidR="004932DF" w:rsidRPr="00CC3C13" w:rsidRDefault="00665C4E">
      <w:pPr>
        <w:spacing w:line="540" w:lineRule="exact"/>
        <w:ind w:firstLine="567"/>
        <w:rPr>
          <w:rFonts w:ascii="楷体" w:eastAsia="楷体" w:hAnsi="楷体" w:hint="eastAsia"/>
          <w:b/>
          <w:bCs/>
          <w:spacing w:val="-4"/>
          <w:sz w:val="32"/>
          <w:szCs w:val="32"/>
        </w:rPr>
      </w:pPr>
      <w:r w:rsidRPr="00CC3C13">
        <w:rPr>
          <w:rFonts w:eastAsia="仿宋_GB2312" w:hAnsi="宋体" w:cs="宋体" w:hint="eastAsia"/>
          <w:kern w:val="0"/>
          <w:sz w:val="36"/>
          <w:szCs w:val="36"/>
        </w:rPr>
        <w:t xml:space="preserve">  </w:t>
      </w:r>
      <w:r w:rsidRPr="00CC3C13">
        <w:rPr>
          <w:rFonts w:eastAsia="仿宋_GB2312" w:hAnsi="宋体" w:cs="宋体" w:hint="eastAsia"/>
          <w:kern w:val="0"/>
          <w:sz w:val="36"/>
          <w:szCs w:val="36"/>
        </w:rPr>
        <w:t>实施单位（公章）：</w:t>
      </w:r>
      <w:r w:rsidRPr="00CC3C13">
        <w:rPr>
          <w:rStyle w:val="ad"/>
          <w:rFonts w:ascii="楷体" w:eastAsia="楷体" w:hAnsi="楷体" w:hint="eastAsia"/>
          <w:spacing w:val="-4"/>
          <w:sz w:val="28"/>
          <w:szCs w:val="28"/>
        </w:rPr>
        <w:t>木垒县供销社</w:t>
      </w:r>
    </w:p>
    <w:p w14:paraId="0C45F220" w14:textId="77777777" w:rsidR="004932DF" w:rsidRPr="00CC3C13" w:rsidRDefault="00665C4E">
      <w:pPr>
        <w:spacing w:line="540" w:lineRule="exact"/>
        <w:ind w:firstLineChars="250" w:firstLine="900"/>
        <w:rPr>
          <w:rFonts w:ascii="楷体" w:eastAsia="楷体" w:hAnsi="楷体" w:hint="eastAsia"/>
          <w:b/>
          <w:bCs/>
          <w:spacing w:val="-4"/>
          <w:sz w:val="28"/>
          <w:szCs w:val="28"/>
        </w:rPr>
      </w:pPr>
      <w:r w:rsidRPr="00CC3C13">
        <w:rPr>
          <w:rFonts w:eastAsia="仿宋_GB2312" w:hAnsi="宋体" w:cs="宋体" w:hint="eastAsia"/>
          <w:kern w:val="0"/>
          <w:sz w:val="36"/>
          <w:szCs w:val="36"/>
        </w:rPr>
        <w:t>主管部门（公章）：</w:t>
      </w:r>
      <w:r w:rsidRPr="00CC3C13">
        <w:rPr>
          <w:rStyle w:val="ad"/>
          <w:rFonts w:ascii="楷体" w:eastAsia="楷体" w:hAnsi="楷体" w:hint="eastAsia"/>
          <w:spacing w:val="-4"/>
          <w:sz w:val="28"/>
          <w:szCs w:val="28"/>
        </w:rPr>
        <w:t>木垒县供销社</w:t>
      </w:r>
    </w:p>
    <w:p w14:paraId="72666ECB" w14:textId="77777777" w:rsidR="004932DF" w:rsidRPr="00CC3C13" w:rsidRDefault="00665C4E">
      <w:pPr>
        <w:spacing w:line="540" w:lineRule="exact"/>
        <w:ind w:firstLineChars="250" w:firstLine="900"/>
        <w:rPr>
          <w:rFonts w:ascii="楷体" w:eastAsia="楷体" w:hAnsi="楷体" w:hint="eastAsia"/>
          <w:b/>
          <w:bCs/>
          <w:spacing w:val="-4"/>
          <w:sz w:val="32"/>
          <w:szCs w:val="32"/>
        </w:rPr>
      </w:pPr>
      <w:r w:rsidRPr="00CC3C13">
        <w:rPr>
          <w:rFonts w:eastAsia="仿宋_GB2312" w:hAnsi="宋体" w:cs="宋体" w:hint="eastAsia"/>
          <w:kern w:val="0"/>
          <w:sz w:val="36"/>
          <w:szCs w:val="36"/>
        </w:rPr>
        <w:t>项目负责人（签章）：</w:t>
      </w:r>
      <w:proofErr w:type="gramStart"/>
      <w:r w:rsidRPr="00CC3C13">
        <w:rPr>
          <w:rStyle w:val="ad"/>
          <w:rFonts w:ascii="楷体" w:eastAsia="楷体" w:hAnsi="楷体" w:hint="eastAsia"/>
          <w:spacing w:val="-4"/>
          <w:sz w:val="32"/>
          <w:szCs w:val="32"/>
        </w:rPr>
        <w:t>姜学峰</w:t>
      </w:r>
      <w:proofErr w:type="gramEnd"/>
    </w:p>
    <w:p w14:paraId="5EB55249" w14:textId="77777777" w:rsidR="004932DF" w:rsidRPr="00CC3C13" w:rsidRDefault="00665C4E" w:rsidP="00903CF6">
      <w:pPr>
        <w:spacing w:line="540" w:lineRule="exact"/>
        <w:ind w:left="273" w:firstLine="567"/>
        <w:rPr>
          <w:rStyle w:val="ad"/>
          <w:rFonts w:ascii="楷体" w:eastAsia="楷体" w:hAnsi="楷体" w:hint="eastAsia"/>
          <w:spacing w:val="-4"/>
          <w:sz w:val="32"/>
          <w:szCs w:val="32"/>
        </w:rPr>
      </w:pPr>
      <w:r w:rsidRPr="00CC3C13">
        <w:rPr>
          <w:rFonts w:eastAsia="仿宋_GB2312" w:hAnsi="宋体" w:cs="宋体" w:hint="eastAsia"/>
          <w:kern w:val="0"/>
          <w:sz w:val="36"/>
          <w:szCs w:val="36"/>
        </w:rPr>
        <w:t>填报时间：</w:t>
      </w:r>
      <w:r w:rsidRPr="00CC3C13">
        <w:rPr>
          <w:rStyle w:val="ad"/>
          <w:rFonts w:ascii="楷体" w:eastAsia="楷体" w:hAnsi="楷体" w:hint="eastAsia"/>
          <w:spacing w:val="-4"/>
          <w:sz w:val="32"/>
          <w:szCs w:val="32"/>
        </w:rPr>
        <w:t>2024年04月23日</w:t>
      </w:r>
    </w:p>
    <w:p w14:paraId="6D22B420" w14:textId="77777777" w:rsidR="004932DF" w:rsidRPr="00CC3C13" w:rsidRDefault="00665C4E">
      <w:p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lastRenderedPageBreak/>
        <w:t>一、基本情况</w:t>
      </w:r>
    </w:p>
    <w:p w14:paraId="67652842" w14:textId="77777777" w:rsidR="004932DF" w:rsidRPr="00CC3C13" w:rsidRDefault="00665C4E">
      <w:pPr>
        <w:spacing w:line="540" w:lineRule="exact"/>
        <w:ind w:firstLine="567"/>
        <w:rPr>
          <w:rStyle w:val="ad"/>
          <w:rFonts w:ascii="楷体" w:eastAsia="楷体" w:hAnsi="楷体" w:hint="eastAsia"/>
          <w:spacing w:val="-4"/>
          <w:sz w:val="32"/>
          <w:szCs w:val="32"/>
        </w:rPr>
      </w:pPr>
      <w:r w:rsidRPr="00CC3C13">
        <w:rPr>
          <w:rStyle w:val="ad"/>
          <w:rFonts w:ascii="楷体" w:eastAsia="楷体" w:hAnsi="楷体" w:hint="eastAsia"/>
          <w:spacing w:val="-4"/>
          <w:sz w:val="32"/>
          <w:szCs w:val="32"/>
        </w:rPr>
        <w:t>（一）项目概况。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1.项目背景</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为加快新农村建设步伐，进一步发展壮大集体经济，带领村民发展生产、勤劳致富，全程做好产前、产中、产后为农服务，结合木垒县党委政府全域旅游发展战略，加快特色旅游产业和一二三产业融合发展，全力打造服务农民生产生活的综合服务平台，实现农业增效、农民增收。</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为加快推进供销合作社综合改革，根据《加快推进为农社会化服务中心建设工作方案》（昌</w:t>
      </w:r>
      <w:proofErr w:type="gramStart"/>
      <w:r w:rsidRPr="00CC3C13">
        <w:rPr>
          <w:rStyle w:val="ad"/>
          <w:rFonts w:ascii="楷体" w:eastAsia="楷体" w:hAnsi="楷体" w:hint="eastAsia"/>
          <w:b w:val="0"/>
          <w:bCs w:val="0"/>
          <w:spacing w:val="-4"/>
          <w:sz w:val="32"/>
          <w:szCs w:val="32"/>
        </w:rPr>
        <w:t>州深改</w:t>
      </w:r>
      <w:proofErr w:type="gramEnd"/>
      <w:r w:rsidRPr="00CC3C13">
        <w:rPr>
          <w:rStyle w:val="ad"/>
          <w:rFonts w:ascii="楷体" w:eastAsia="楷体" w:hAnsi="楷体" w:hint="eastAsia"/>
          <w:b w:val="0"/>
          <w:bCs w:val="0"/>
          <w:spacing w:val="-4"/>
          <w:sz w:val="32"/>
          <w:szCs w:val="32"/>
        </w:rPr>
        <w:t>供办字[2018]1号）和《关于下达2021年供销系统综合目标任务的通知》（昌</w:t>
      </w:r>
      <w:proofErr w:type="gramStart"/>
      <w:r w:rsidRPr="00CC3C13">
        <w:rPr>
          <w:rStyle w:val="ad"/>
          <w:rFonts w:ascii="楷体" w:eastAsia="楷体" w:hAnsi="楷体" w:hint="eastAsia"/>
          <w:b w:val="0"/>
          <w:bCs w:val="0"/>
          <w:spacing w:val="-4"/>
          <w:sz w:val="32"/>
          <w:szCs w:val="32"/>
        </w:rPr>
        <w:t>州供字</w:t>
      </w:r>
      <w:proofErr w:type="gramEnd"/>
      <w:r w:rsidRPr="00CC3C13">
        <w:rPr>
          <w:rStyle w:val="ad"/>
          <w:rFonts w:ascii="楷体" w:eastAsia="楷体" w:hAnsi="楷体" w:hint="eastAsia"/>
          <w:b w:val="0"/>
          <w:bCs w:val="0"/>
          <w:spacing w:val="-4"/>
          <w:sz w:val="32"/>
          <w:szCs w:val="32"/>
        </w:rPr>
        <w:t>[2021]2号）立项，设立了专项项目补助经费，由财政单位主管，资金主要用于新建（改造）为农社会化服务中心。</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2.项目主要内容</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根据《关于下达2021年供销社新建（改建）为农社会化服务中心专项资金的通知》（</w:t>
      </w:r>
      <w:proofErr w:type="gramStart"/>
      <w:r w:rsidRPr="00CC3C13">
        <w:rPr>
          <w:rStyle w:val="ad"/>
          <w:rFonts w:ascii="楷体" w:eastAsia="楷体" w:hAnsi="楷体" w:hint="eastAsia"/>
          <w:b w:val="0"/>
          <w:bCs w:val="0"/>
          <w:spacing w:val="-4"/>
          <w:sz w:val="32"/>
          <w:szCs w:val="32"/>
        </w:rPr>
        <w:t>昌州财农字</w:t>
      </w:r>
      <w:proofErr w:type="gramEnd"/>
      <w:r w:rsidRPr="00CC3C13">
        <w:rPr>
          <w:rStyle w:val="ad"/>
          <w:rFonts w:ascii="楷体" w:eastAsia="楷体" w:hAnsi="楷体" w:hint="eastAsia"/>
          <w:b w:val="0"/>
          <w:bCs w:val="0"/>
          <w:spacing w:val="-4"/>
          <w:sz w:val="32"/>
          <w:szCs w:val="32"/>
        </w:rPr>
        <w:t>[2021]41号）文件批复，下达我县供销社新建（改建）为农社会化服务中心专项资金30万元，用于新建（改建）白杨河乡供销社为农服务中心和照壁山乡供销社为农服务中心。</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3.项目实施情况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本项目由木垒县供销社牵头，于2021年6月对木垒县白杨河乡供销社为农服务中心和照壁山乡供销社为农服务中心进行改造升级，项目于2021年10月顺利完工。</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新建（改建）为农社会化服务中心项目于2021年8月4日由木垒县白杨河羊头泉子村供销合作社通过政府采购询价方式</w:t>
      </w:r>
      <w:r w:rsidRPr="00CC3C13">
        <w:rPr>
          <w:rStyle w:val="ad"/>
          <w:rFonts w:ascii="楷体" w:eastAsia="楷体" w:hAnsi="楷体" w:hint="eastAsia"/>
          <w:b w:val="0"/>
          <w:bCs w:val="0"/>
          <w:spacing w:val="-4"/>
          <w:sz w:val="32"/>
          <w:szCs w:val="32"/>
        </w:rPr>
        <w:lastRenderedPageBreak/>
        <w:t>确定了李彦靖</w:t>
      </w:r>
      <w:proofErr w:type="gramStart"/>
      <w:r w:rsidRPr="00CC3C13">
        <w:rPr>
          <w:rStyle w:val="ad"/>
          <w:rFonts w:ascii="楷体" w:eastAsia="楷体" w:hAnsi="楷体" w:hint="eastAsia"/>
          <w:b w:val="0"/>
          <w:bCs w:val="0"/>
          <w:spacing w:val="-4"/>
          <w:sz w:val="32"/>
          <w:szCs w:val="32"/>
        </w:rPr>
        <w:t>个人为项目</w:t>
      </w:r>
      <w:proofErr w:type="gramEnd"/>
      <w:r w:rsidRPr="00CC3C13">
        <w:rPr>
          <w:rStyle w:val="ad"/>
          <w:rFonts w:ascii="楷体" w:eastAsia="楷体" w:hAnsi="楷体" w:hint="eastAsia"/>
          <w:b w:val="0"/>
          <w:bCs w:val="0"/>
          <w:spacing w:val="-4"/>
          <w:sz w:val="32"/>
          <w:szCs w:val="32"/>
        </w:rPr>
        <w:t>的承包方主要负责土建工程（包括房顶装饰装修、牌匾制作安装、电子商务平台搭建等），木垒县供销社单位为项目监理单位，</w:t>
      </w:r>
      <w:proofErr w:type="gramStart"/>
      <w:r w:rsidRPr="00CC3C13">
        <w:rPr>
          <w:rStyle w:val="ad"/>
          <w:rFonts w:ascii="楷体" w:eastAsia="楷体" w:hAnsi="楷体" w:hint="eastAsia"/>
          <w:b w:val="0"/>
          <w:bCs w:val="0"/>
          <w:spacing w:val="-4"/>
          <w:sz w:val="32"/>
          <w:szCs w:val="32"/>
        </w:rPr>
        <w:t>姜学峰</w:t>
      </w:r>
      <w:proofErr w:type="gramEnd"/>
      <w:r w:rsidRPr="00CC3C13">
        <w:rPr>
          <w:rStyle w:val="ad"/>
          <w:rFonts w:ascii="楷体" w:eastAsia="楷体" w:hAnsi="楷体" w:hint="eastAsia"/>
          <w:b w:val="0"/>
          <w:bCs w:val="0"/>
          <w:spacing w:val="-4"/>
          <w:sz w:val="32"/>
          <w:szCs w:val="32"/>
        </w:rPr>
        <w:t>为项目组长，主要负责项目实施过程各部门工作协调、工程进度控制、资金批复工作</w:t>
      </w:r>
      <w:r w:rsidR="00B52AF5" w:rsidRPr="00CC3C13">
        <w:rPr>
          <w:rStyle w:val="ad"/>
          <w:rFonts w:ascii="楷体" w:eastAsia="楷体" w:hAnsi="楷体" w:hint="eastAsia"/>
          <w:b w:val="0"/>
          <w:bCs w:val="0"/>
          <w:spacing w:val="-4"/>
          <w:sz w:val="32"/>
          <w:szCs w:val="32"/>
        </w:rPr>
        <w:t>;</w:t>
      </w:r>
      <w:r w:rsidRPr="00CC3C13">
        <w:rPr>
          <w:rStyle w:val="ad"/>
          <w:rFonts w:ascii="楷体" w:eastAsia="楷体" w:hAnsi="楷体" w:hint="eastAsia"/>
          <w:b w:val="0"/>
          <w:bCs w:val="0"/>
          <w:spacing w:val="-4"/>
          <w:sz w:val="32"/>
          <w:szCs w:val="32"/>
        </w:rPr>
        <w:t>朱海寿为项目副组长，主要负责项目质量、成本、进度控制、资料审核上报工作</w:t>
      </w:r>
      <w:r w:rsidR="00B52AF5" w:rsidRPr="00CC3C13">
        <w:rPr>
          <w:rStyle w:val="ad"/>
          <w:rFonts w:ascii="楷体" w:eastAsia="楷体" w:hAnsi="楷体" w:hint="eastAsia"/>
          <w:b w:val="0"/>
          <w:bCs w:val="0"/>
          <w:spacing w:val="-4"/>
          <w:sz w:val="32"/>
          <w:szCs w:val="32"/>
        </w:rPr>
        <w:t>;</w:t>
      </w:r>
      <w:r w:rsidRPr="00CC3C13">
        <w:rPr>
          <w:rStyle w:val="ad"/>
          <w:rFonts w:ascii="楷体" w:eastAsia="楷体" w:hAnsi="楷体" w:hint="eastAsia"/>
          <w:b w:val="0"/>
          <w:bCs w:val="0"/>
          <w:spacing w:val="-4"/>
          <w:sz w:val="32"/>
          <w:szCs w:val="32"/>
        </w:rPr>
        <w:t>麻桂芬、张娜、吾</w:t>
      </w:r>
      <w:proofErr w:type="gramStart"/>
      <w:r w:rsidRPr="00CC3C13">
        <w:rPr>
          <w:rStyle w:val="ad"/>
          <w:rFonts w:ascii="楷体" w:eastAsia="楷体" w:hAnsi="楷体" w:hint="eastAsia"/>
          <w:b w:val="0"/>
          <w:bCs w:val="0"/>
          <w:spacing w:val="-4"/>
          <w:sz w:val="32"/>
          <w:szCs w:val="32"/>
        </w:rPr>
        <w:t>古丽汗为</w:t>
      </w:r>
      <w:proofErr w:type="gramEnd"/>
      <w:r w:rsidRPr="00CC3C13">
        <w:rPr>
          <w:rStyle w:val="ad"/>
          <w:rFonts w:ascii="楷体" w:eastAsia="楷体" w:hAnsi="楷体" w:hint="eastAsia"/>
          <w:b w:val="0"/>
          <w:bCs w:val="0"/>
          <w:spacing w:val="-4"/>
          <w:sz w:val="32"/>
          <w:szCs w:val="32"/>
        </w:rPr>
        <w:t>项目成员，主要负责项目日常资料整理收集，数据汇总，施工现场技术指导，工程款支付申请等工作。截止2021年10月20日，项目已全面完工，并由昌吉州供销社张德辉、木垒县</w:t>
      </w:r>
      <w:proofErr w:type="gramStart"/>
      <w:r w:rsidRPr="00CC3C13">
        <w:rPr>
          <w:rStyle w:val="ad"/>
          <w:rFonts w:ascii="楷体" w:eastAsia="楷体" w:hAnsi="楷体" w:hint="eastAsia"/>
          <w:b w:val="0"/>
          <w:bCs w:val="0"/>
          <w:spacing w:val="-4"/>
          <w:sz w:val="32"/>
          <w:szCs w:val="32"/>
        </w:rPr>
        <w:t>供销社姜学峰</w:t>
      </w:r>
      <w:proofErr w:type="gramEnd"/>
      <w:r w:rsidRPr="00CC3C13">
        <w:rPr>
          <w:rStyle w:val="ad"/>
          <w:rFonts w:ascii="楷体" w:eastAsia="楷体" w:hAnsi="楷体" w:hint="eastAsia"/>
          <w:b w:val="0"/>
          <w:bCs w:val="0"/>
          <w:spacing w:val="-4"/>
          <w:sz w:val="32"/>
          <w:szCs w:val="32"/>
        </w:rPr>
        <w:t>对项目进行验收，并签署了项目工程验收合格报告。</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4.资金投入和使用情况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新建（改建）为农社会化服务中心专项项目资金于2021年9月6日昌吉州供销社下发的</w:t>
      </w:r>
      <w:proofErr w:type="gramStart"/>
      <w:r w:rsidRPr="00CC3C13">
        <w:rPr>
          <w:rStyle w:val="ad"/>
          <w:rFonts w:ascii="楷体" w:eastAsia="楷体" w:hAnsi="楷体" w:hint="eastAsia"/>
          <w:b w:val="0"/>
          <w:bCs w:val="0"/>
          <w:spacing w:val="-4"/>
          <w:sz w:val="32"/>
          <w:szCs w:val="32"/>
        </w:rPr>
        <w:t>昌州财农字</w:t>
      </w:r>
      <w:proofErr w:type="gramEnd"/>
      <w:r w:rsidRPr="00CC3C13">
        <w:rPr>
          <w:rStyle w:val="ad"/>
          <w:rFonts w:ascii="楷体" w:eastAsia="楷体" w:hAnsi="楷体" w:hint="eastAsia"/>
          <w:b w:val="0"/>
          <w:bCs w:val="0"/>
          <w:spacing w:val="-4"/>
          <w:sz w:val="32"/>
          <w:szCs w:val="32"/>
        </w:rPr>
        <w:t>（2021）41号文件安排资金为30万元，为本级财政资金，实际到位30万元，资金到位率100%，实际执行30万元，执行率100%，资金落实到位。为确保项目资金的安全有效使用、安全运行，提高资金的使用效率，我单位严格按照木垒县供销社财务会计内部控制制度执行，资金由财政大平台统一拨付，由财政监管，严禁随意调整预算，改变支出用途，做到专款专用，严禁截留、挪用、挤占项目资金等违规违纪问题的发生。</w:t>
      </w:r>
    </w:p>
    <w:p w14:paraId="2EC656E7" w14:textId="77777777" w:rsidR="004932DF" w:rsidRPr="00CC3C13" w:rsidRDefault="00665C4E">
      <w:pPr>
        <w:spacing w:line="540" w:lineRule="exact"/>
        <w:ind w:firstLine="567"/>
        <w:rPr>
          <w:rStyle w:val="ad"/>
          <w:rFonts w:ascii="楷体" w:eastAsia="楷体" w:hAnsi="楷体" w:hint="eastAsia"/>
          <w:spacing w:val="-4"/>
          <w:sz w:val="32"/>
          <w:szCs w:val="32"/>
        </w:rPr>
      </w:pPr>
      <w:r w:rsidRPr="00CC3C13">
        <w:rPr>
          <w:rStyle w:val="ad"/>
          <w:rFonts w:ascii="楷体" w:eastAsia="楷体" w:hAnsi="楷体" w:hint="eastAsia"/>
          <w:spacing w:val="-4"/>
          <w:sz w:val="32"/>
          <w:szCs w:val="32"/>
        </w:rPr>
        <w:t>（二）项目绩效目标</w:t>
      </w:r>
    </w:p>
    <w:p w14:paraId="0A00971D"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1.总体目标</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全面推进供销合作社综合改革，加快落实为农社会化服务中心建设工作，木垒县供销社完成新建（改建）2个为农社会化服务中心，搭建为农综合服务平台，为农民朋友提供生产、生活方</w:t>
      </w:r>
      <w:r w:rsidRPr="00CC3C13">
        <w:rPr>
          <w:rStyle w:val="ad"/>
          <w:rFonts w:ascii="楷体" w:eastAsia="楷体" w:hAnsi="楷体" w:hint="eastAsia"/>
          <w:b w:val="0"/>
          <w:bCs w:val="0"/>
          <w:spacing w:val="-4"/>
          <w:sz w:val="32"/>
          <w:szCs w:val="32"/>
        </w:rPr>
        <w:lastRenderedPageBreak/>
        <w:t>面的综合服务，提升和夯实为农服务基础。</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2.阶段性目标</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2.1 2021年6月30日前完成项目可</w:t>
      </w:r>
      <w:proofErr w:type="gramStart"/>
      <w:r w:rsidRPr="00CC3C13">
        <w:rPr>
          <w:rStyle w:val="ad"/>
          <w:rFonts w:ascii="楷体" w:eastAsia="楷体" w:hAnsi="楷体" w:hint="eastAsia"/>
          <w:b w:val="0"/>
          <w:bCs w:val="0"/>
          <w:spacing w:val="-4"/>
          <w:sz w:val="32"/>
          <w:szCs w:val="32"/>
        </w:rPr>
        <w:t>研</w:t>
      </w:r>
      <w:proofErr w:type="gramEnd"/>
      <w:r w:rsidRPr="00CC3C13">
        <w:rPr>
          <w:rStyle w:val="ad"/>
          <w:rFonts w:ascii="楷体" w:eastAsia="楷体" w:hAnsi="楷体" w:hint="eastAsia"/>
          <w:b w:val="0"/>
          <w:bCs w:val="0"/>
          <w:spacing w:val="-4"/>
          <w:sz w:val="32"/>
          <w:szCs w:val="32"/>
        </w:rPr>
        <w:t>、实施方案、工程设计工作；6月8日完成为农服务中心的选址、确定，6月10日前制订工作实施方案，照壁山乡为农服务中心用于土建工程投资使用资金9万元。</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2.2 2021年7月31日前完成为农服务内部工作；白杨河乡为农服务中心用于厅内装饰、制作牌匾安装费用6万元，照壁山乡为农服务中心用于厅内装饰、制作牌匾安装费用4万元；</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2.3 2021年8月31日前完成配套设备安装工作；白杨河乡为农服务中心购置耕具、喷洒农药装置、烘干、喷灌设备等使用资金5万元，照壁山乡为农服务中心购置输送机使用资金2万元；</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2.4 2021年9月30日前完成供货生产物资工作；白杨河乡为农服务中心搭建电子销售平台使用资金2万元，资料信息费使用2万元。</w:t>
      </w:r>
    </w:p>
    <w:p w14:paraId="53B1FA0B" w14:textId="77777777" w:rsidR="004932DF" w:rsidRPr="00CC3C13" w:rsidRDefault="00665C4E">
      <w:p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二、绩效评价工作开展情况</w:t>
      </w:r>
    </w:p>
    <w:p w14:paraId="6DD24EE9" w14:textId="77777777" w:rsidR="004932DF" w:rsidRPr="00CC3C13" w:rsidRDefault="00665C4E">
      <w:pPr>
        <w:spacing w:line="540" w:lineRule="exact"/>
        <w:ind w:firstLineChars="181" w:firstLine="567"/>
        <w:rPr>
          <w:rStyle w:val="ad"/>
          <w:rFonts w:ascii="楷体" w:eastAsia="楷体" w:hAnsi="楷体" w:hint="eastAsia"/>
          <w:spacing w:val="-4"/>
          <w:sz w:val="32"/>
          <w:szCs w:val="32"/>
        </w:rPr>
      </w:pPr>
      <w:r w:rsidRPr="00CC3C13">
        <w:rPr>
          <w:rStyle w:val="ad"/>
          <w:rFonts w:ascii="楷体" w:eastAsia="楷体" w:hAnsi="楷体" w:hint="eastAsia"/>
          <w:spacing w:val="-4"/>
          <w:sz w:val="32"/>
          <w:szCs w:val="32"/>
        </w:rPr>
        <w:t>（一）绩效评价目的、对象和范围</w:t>
      </w:r>
    </w:p>
    <w:p w14:paraId="382A3575"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1.绩效评价目的</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通过对2023年度本级财政下拨的木垒县新建（改造）为农社会化服务中心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2.绩效评价对象</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lastRenderedPageBreak/>
        <w:t xml:space="preserve">   </w:t>
      </w:r>
      <w:r w:rsidRPr="00CC3C13">
        <w:rPr>
          <w:rStyle w:val="ad"/>
          <w:rFonts w:ascii="楷体" w:eastAsia="楷体" w:hAnsi="楷体" w:hint="eastAsia"/>
          <w:b w:val="0"/>
          <w:bCs w:val="0"/>
          <w:spacing w:val="-4"/>
          <w:sz w:val="32"/>
          <w:szCs w:val="32"/>
        </w:rPr>
        <w:t>木垒县新建（改建）为农社会化服务中心项目支出资金。</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3.绩效评价范围</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本次评价主要对木垒县新建（改建）为农社会化服务中心项目的工作完成情况、完成效果及公众满意度进行评价，具体从项目决策（包括绩效目标、决策过程）、项目过程（包括项目资金、项目实施）、项目产出、项目效益三个维度来评价。</w:t>
      </w:r>
    </w:p>
    <w:p w14:paraId="4651AA3C" w14:textId="77777777" w:rsidR="004932DF" w:rsidRPr="00CC3C13" w:rsidRDefault="00665C4E">
      <w:pPr>
        <w:spacing w:line="540" w:lineRule="exact"/>
        <w:ind w:firstLine="567"/>
        <w:rPr>
          <w:rStyle w:val="ad"/>
          <w:rFonts w:ascii="楷体" w:eastAsia="楷体" w:hAnsi="楷体" w:hint="eastAsia"/>
          <w:spacing w:val="-4"/>
          <w:sz w:val="32"/>
          <w:szCs w:val="32"/>
        </w:rPr>
      </w:pPr>
      <w:r w:rsidRPr="00CC3C13">
        <w:rPr>
          <w:rStyle w:val="ad"/>
          <w:rFonts w:ascii="楷体" w:eastAsia="楷体" w:hAnsi="楷体" w:hint="eastAsia"/>
          <w:spacing w:val="-4"/>
          <w:sz w:val="32"/>
          <w:szCs w:val="32"/>
        </w:rPr>
        <w:t>（二）绩效评价原则、评价指标体系、评价方法、评价标准</w:t>
      </w:r>
    </w:p>
    <w:p w14:paraId="45FCACBE"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1.绩效评价原则</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本次绩效评价严格按照《财政部关于印发&lt;项目支出绩效评价管理办法&gt;的通知》（财预【2020】10号）等文件要求，按照科学合理的方式，综合分析考核项目的绩效情况。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（1）科学规范原则。坚持严格执行规定的程序，按照科学可行的要求，采用定量与定性分析相结合的方法。</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（2）公正公开原则。坚持符合真实、客观、公正的要求，依法公开并接受监督。</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（3）分级分类原则。坚持根据评价对象的特点分类组织实施。</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（4）绩效相关原则。应当针对具体支出及其产出绩效进行，评价结果应当清晰反映支出和产出绩效之间的紧密对应关系。</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2.评价指标体系</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根据项目特征及具体情况，本次绩效评价指标体系主要分为共性指标和个性指标两大类。共性指标下设决策与过程2个一级指标，其中：项目决策</w:t>
      </w:r>
      <w:proofErr w:type="gramStart"/>
      <w:r w:rsidRPr="00CC3C13">
        <w:rPr>
          <w:rStyle w:val="ad"/>
          <w:rFonts w:ascii="楷体" w:eastAsia="楷体" w:hAnsi="楷体" w:hint="eastAsia"/>
          <w:b w:val="0"/>
          <w:bCs w:val="0"/>
          <w:spacing w:val="-4"/>
          <w:sz w:val="32"/>
          <w:szCs w:val="32"/>
        </w:rPr>
        <w:t>下项目</w:t>
      </w:r>
      <w:proofErr w:type="gramEnd"/>
      <w:r w:rsidRPr="00CC3C13">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1个2级指标，效益下设项目效益2</w:t>
      </w:r>
      <w:r w:rsidRPr="00CC3C13">
        <w:rPr>
          <w:rStyle w:val="ad"/>
          <w:rFonts w:ascii="楷体" w:eastAsia="楷体" w:hAnsi="楷体" w:hint="eastAsia"/>
          <w:b w:val="0"/>
          <w:bCs w:val="0"/>
          <w:spacing w:val="-4"/>
          <w:sz w:val="32"/>
          <w:szCs w:val="32"/>
        </w:rPr>
        <w:lastRenderedPageBreak/>
        <w:t>个二级指标。并以此设定各项指标的分值分配：决策、过程、产出、效果。本次绩效评价实行百分制，即各项指标值之和为100分，项目采用综合评分法进行绩效评价。见附表1。</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3.评价方法</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4.评价标准</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097BD2EA" w14:textId="77777777" w:rsidR="004932DF" w:rsidRPr="00CC3C13" w:rsidRDefault="00665C4E">
      <w:pPr>
        <w:spacing w:line="540" w:lineRule="exact"/>
        <w:ind w:firstLineChars="181" w:firstLine="567"/>
        <w:rPr>
          <w:rStyle w:val="ad"/>
          <w:rFonts w:ascii="楷体" w:eastAsia="楷体" w:hAnsi="楷体" w:hint="eastAsia"/>
          <w:spacing w:val="-4"/>
          <w:sz w:val="32"/>
          <w:szCs w:val="32"/>
        </w:rPr>
      </w:pPr>
      <w:r w:rsidRPr="00CC3C13">
        <w:rPr>
          <w:rStyle w:val="ad"/>
          <w:rFonts w:ascii="楷体" w:eastAsia="楷体" w:hAnsi="楷体" w:hint="eastAsia"/>
          <w:spacing w:val="-4"/>
          <w:sz w:val="32"/>
          <w:szCs w:val="32"/>
        </w:rPr>
        <w:t>（三）绩效评价工作过程</w:t>
      </w:r>
    </w:p>
    <w:p w14:paraId="6E56FEF9"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1.前期准备</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1.1 2024年1月6日，我单位在收到自评工作任务后及时组织了绩效评价工作小组，</w:t>
      </w:r>
      <w:proofErr w:type="gramStart"/>
      <w:r w:rsidRPr="00CC3C13">
        <w:rPr>
          <w:rStyle w:val="ad"/>
          <w:rFonts w:ascii="楷体" w:eastAsia="楷体" w:hAnsi="楷体" w:hint="eastAsia"/>
          <w:b w:val="0"/>
          <w:bCs w:val="0"/>
          <w:spacing w:val="-4"/>
          <w:sz w:val="32"/>
          <w:szCs w:val="32"/>
        </w:rPr>
        <w:t>其中姜学峰</w:t>
      </w:r>
      <w:proofErr w:type="gramEnd"/>
      <w:r w:rsidRPr="00CC3C13">
        <w:rPr>
          <w:rStyle w:val="ad"/>
          <w:rFonts w:ascii="楷体" w:eastAsia="楷体" w:hAnsi="楷体" w:hint="eastAsia"/>
          <w:b w:val="0"/>
          <w:bCs w:val="0"/>
          <w:spacing w:val="-4"/>
          <w:sz w:val="32"/>
          <w:szCs w:val="32"/>
        </w:rPr>
        <w:t>为组长，主要负责工作安排，</w:t>
      </w:r>
      <w:r w:rsidRPr="00CC3C13">
        <w:rPr>
          <w:rStyle w:val="ad"/>
          <w:rFonts w:ascii="楷体" w:eastAsia="楷体" w:hAnsi="楷体" w:hint="eastAsia"/>
          <w:b w:val="0"/>
          <w:bCs w:val="0"/>
          <w:spacing w:val="-4"/>
          <w:sz w:val="32"/>
          <w:szCs w:val="32"/>
        </w:rPr>
        <w:lastRenderedPageBreak/>
        <w:t>朱海寿为副组长，主要负责报告的审核、指导，张娜、</w:t>
      </w:r>
      <w:proofErr w:type="gramStart"/>
      <w:r w:rsidRPr="00CC3C13">
        <w:rPr>
          <w:rStyle w:val="ad"/>
          <w:rFonts w:ascii="楷体" w:eastAsia="楷体" w:hAnsi="楷体" w:hint="eastAsia"/>
          <w:b w:val="0"/>
          <w:bCs w:val="0"/>
          <w:spacing w:val="-4"/>
          <w:sz w:val="32"/>
          <w:szCs w:val="32"/>
        </w:rPr>
        <w:t>吾鼓励汗</w:t>
      </w:r>
      <w:proofErr w:type="gramEnd"/>
      <w:r w:rsidRPr="00CC3C13">
        <w:rPr>
          <w:rStyle w:val="ad"/>
          <w:rFonts w:ascii="楷体" w:eastAsia="楷体" w:hAnsi="楷体" w:hint="eastAsia"/>
          <w:b w:val="0"/>
          <w:bCs w:val="0"/>
          <w:spacing w:val="-4"/>
          <w:sz w:val="32"/>
          <w:szCs w:val="32"/>
        </w:rPr>
        <w:t>组员负责资料、数据整理，编制报告。小组制定了项目评价的工作思路及工作安排，参考学习了相关政策制度、实施方案和相关的工作文件，为评价工作的开展提供工作指引。</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1.2</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2024年1月11日，</w:t>
      </w:r>
      <w:proofErr w:type="gramStart"/>
      <w:r w:rsidRPr="00CC3C13">
        <w:rPr>
          <w:rStyle w:val="ad"/>
          <w:rFonts w:ascii="楷体" w:eastAsia="楷体" w:hAnsi="楷体" w:hint="eastAsia"/>
          <w:b w:val="0"/>
          <w:bCs w:val="0"/>
          <w:spacing w:val="-4"/>
          <w:sz w:val="32"/>
          <w:szCs w:val="32"/>
        </w:rPr>
        <w:t>评价组</w:t>
      </w:r>
      <w:proofErr w:type="gramEnd"/>
      <w:r w:rsidRPr="00CC3C13">
        <w:rPr>
          <w:rStyle w:val="ad"/>
          <w:rFonts w:ascii="楷体" w:eastAsia="楷体" w:hAnsi="楷体" w:hint="eastAsia"/>
          <w:b w:val="0"/>
          <w:bCs w:val="0"/>
          <w:spacing w:val="-4"/>
          <w:sz w:val="32"/>
          <w:szCs w:val="32"/>
        </w:rPr>
        <w:t>通过前期调研确定绩效评价对象和范围，确定了评价的目的、方法以及评价的原则；</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1.3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2024年1月17日，根据项目的实施内容和特征制定了评价指标体系及评价标准以及评价实施方案，修正并确定所需资料清单，最终确定绩效评价工作方案；</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2.组织实施</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2024年1月18日- 2月23日，评价工作进入实施阶段：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2.1  </w:t>
      </w:r>
      <w:proofErr w:type="gramStart"/>
      <w:r w:rsidRPr="00CC3C13">
        <w:rPr>
          <w:rStyle w:val="ad"/>
          <w:rFonts w:ascii="楷体" w:eastAsia="楷体" w:hAnsi="楷体" w:hint="eastAsia"/>
          <w:b w:val="0"/>
          <w:bCs w:val="0"/>
          <w:spacing w:val="-4"/>
          <w:sz w:val="32"/>
          <w:szCs w:val="32"/>
        </w:rPr>
        <w:t>评价组</w:t>
      </w:r>
      <w:proofErr w:type="gramEnd"/>
      <w:r w:rsidRPr="00CC3C13">
        <w:rPr>
          <w:rStyle w:val="ad"/>
          <w:rFonts w:ascii="楷体" w:eastAsia="楷体" w:hAnsi="楷体" w:hint="eastAsia"/>
          <w:b w:val="0"/>
          <w:bCs w:val="0"/>
          <w:spacing w:val="-4"/>
          <w:sz w:val="32"/>
          <w:szCs w:val="32"/>
        </w:rPr>
        <w:t>收集绩效评价相关数据资料，进行现场调研、座谈；</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3.分析评价：</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2024年2月24日- 3月3日，</w:t>
      </w:r>
      <w:proofErr w:type="gramStart"/>
      <w:r w:rsidRPr="00CC3C13">
        <w:rPr>
          <w:rStyle w:val="ad"/>
          <w:rFonts w:ascii="楷体" w:eastAsia="楷体" w:hAnsi="楷体" w:hint="eastAsia"/>
          <w:b w:val="0"/>
          <w:bCs w:val="0"/>
          <w:spacing w:val="-4"/>
          <w:sz w:val="32"/>
          <w:szCs w:val="32"/>
        </w:rPr>
        <w:t>评价组</w:t>
      </w:r>
      <w:proofErr w:type="gramEnd"/>
      <w:r w:rsidRPr="00CC3C13">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4.撰写报告</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w:t>
      </w:r>
      <w:r w:rsidRPr="00CC3C13">
        <w:rPr>
          <w:rStyle w:val="ad"/>
          <w:rFonts w:ascii="楷体" w:eastAsia="楷体" w:hAnsi="楷体" w:hint="eastAsia"/>
          <w:b w:val="0"/>
          <w:bCs w:val="0"/>
          <w:spacing w:val="-4"/>
          <w:sz w:val="32"/>
          <w:szCs w:val="32"/>
        </w:rPr>
        <w:lastRenderedPageBreak/>
        <w:t>报告，报告编制完成后上报至单位领导处进行定稿，最终将定稿报告上报至木垒县财政局。</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5.资料归档</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14:paraId="1A80777E" w14:textId="77777777" w:rsidR="004932DF" w:rsidRPr="00CC3C13" w:rsidRDefault="00665C4E">
      <w:p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三、综合评价情况及评价结论</w:t>
      </w:r>
    </w:p>
    <w:p w14:paraId="4D74D8F1"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（一）综合评价情况及评价结论</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白杨河为农服务中心和照壁山为农服务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本项目通过制定的评价指标体系及评分标准，运用数据采集、问卷调查及访谈等方式，对本项目绩效进行客观评价，最终评分结果：总分为97分。</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（二）相关评分表</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各部分权重和绩效分值如下表所示：（详细评分表见附表）</w:t>
      </w:r>
      <w:r w:rsidRPr="00CC3C13">
        <w:rPr>
          <w:rStyle w:val="ad"/>
          <w:rFonts w:ascii="楷体" w:eastAsia="楷体" w:hAnsi="楷体" w:hint="eastAsia"/>
          <w:b w:val="0"/>
          <w:bCs w:val="0"/>
          <w:spacing w:val="-4"/>
          <w:sz w:val="32"/>
          <w:szCs w:val="32"/>
        </w:rPr>
        <w:br/>
        <w:t>指标 项目决策 项目过程 项目产出 项目效益 合计分值</w:t>
      </w:r>
      <w:r w:rsidRPr="00CC3C13">
        <w:rPr>
          <w:rStyle w:val="ad"/>
          <w:rFonts w:ascii="楷体" w:eastAsia="楷体" w:hAnsi="楷体" w:hint="eastAsia"/>
          <w:b w:val="0"/>
          <w:bCs w:val="0"/>
          <w:spacing w:val="-4"/>
          <w:sz w:val="32"/>
          <w:szCs w:val="32"/>
        </w:rPr>
        <w:br/>
        <w:t>权重</w:t>
      </w:r>
      <w:proofErr w:type="gramStart"/>
      <w:r w:rsidRPr="00CC3C13">
        <w:rPr>
          <w:rStyle w:val="ad"/>
          <w:rFonts w:ascii="楷体" w:eastAsia="楷体" w:hAnsi="楷体" w:hint="eastAsia"/>
          <w:b w:val="0"/>
          <w:bCs w:val="0"/>
          <w:spacing w:val="-4"/>
          <w:sz w:val="32"/>
          <w:szCs w:val="32"/>
        </w:rPr>
        <w:t xml:space="preserve"> 15 15</w:t>
      </w:r>
      <w:proofErr w:type="gramEnd"/>
      <w:r w:rsidRPr="00CC3C13">
        <w:rPr>
          <w:rStyle w:val="ad"/>
          <w:rFonts w:ascii="楷体" w:eastAsia="楷体" w:hAnsi="楷体" w:hint="eastAsia"/>
          <w:b w:val="0"/>
          <w:bCs w:val="0"/>
          <w:spacing w:val="-4"/>
          <w:sz w:val="32"/>
          <w:szCs w:val="32"/>
        </w:rPr>
        <w:t xml:space="preserve"> 50 20 100</w:t>
      </w:r>
      <w:r w:rsidRPr="00CC3C13">
        <w:rPr>
          <w:rStyle w:val="ad"/>
          <w:rFonts w:ascii="楷体" w:eastAsia="楷体" w:hAnsi="楷体" w:hint="eastAsia"/>
          <w:b w:val="0"/>
          <w:bCs w:val="0"/>
          <w:spacing w:val="-4"/>
          <w:sz w:val="32"/>
          <w:szCs w:val="32"/>
        </w:rPr>
        <w:br/>
        <w:t>分值 15 12 50 20 97</w:t>
      </w:r>
    </w:p>
    <w:p w14:paraId="16B369EC" w14:textId="77777777" w:rsidR="004932DF" w:rsidRPr="00CC3C13" w:rsidRDefault="00665C4E">
      <w:pPr>
        <w:spacing w:line="540" w:lineRule="exact"/>
        <w:ind w:firstLine="640"/>
        <w:rPr>
          <w:rStyle w:val="ad"/>
          <w:rFonts w:ascii="黑体" w:eastAsia="黑体" w:hAnsi="黑体" w:hint="eastAsia"/>
        </w:rPr>
      </w:pPr>
      <w:r w:rsidRPr="00CC3C13">
        <w:rPr>
          <w:rStyle w:val="ad"/>
          <w:rFonts w:ascii="黑体" w:eastAsia="黑体" w:hAnsi="黑体" w:hint="eastAsia"/>
          <w:b w:val="0"/>
          <w:spacing w:val="-4"/>
          <w:sz w:val="32"/>
          <w:szCs w:val="32"/>
        </w:rPr>
        <w:t>四、绩效评价指标分析</w:t>
      </w:r>
      <w:r w:rsidRPr="00CC3C13">
        <w:rPr>
          <w:rStyle w:val="ad"/>
          <w:rFonts w:ascii="黑体" w:eastAsia="黑体" w:hAnsi="黑体" w:hint="eastAsia"/>
        </w:rPr>
        <w:t xml:space="preserve"> </w:t>
      </w:r>
    </w:p>
    <w:p w14:paraId="7BF34A70" w14:textId="77777777" w:rsidR="004932DF" w:rsidRPr="00CC3C13" w:rsidRDefault="00665C4E">
      <w:pPr>
        <w:spacing w:line="540" w:lineRule="exact"/>
        <w:ind w:firstLineChars="181" w:firstLine="567"/>
        <w:rPr>
          <w:rFonts w:ascii="楷体" w:eastAsia="楷体" w:hAnsi="楷体" w:hint="eastAsia"/>
          <w:b/>
          <w:spacing w:val="-4"/>
          <w:sz w:val="32"/>
          <w:szCs w:val="32"/>
        </w:rPr>
      </w:pPr>
      <w:r w:rsidRPr="00CC3C13">
        <w:rPr>
          <w:rFonts w:ascii="楷体" w:eastAsia="楷体" w:hAnsi="楷体" w:hint="eastAsia"/>
          <w:b/>
          <w:spacing w:val="-4"/>
          <w:sz w:val="32"/>
          <w:szCs w:val="32"/>
        </w:rPr>
        <w:t>（一）</w:t>
      </w:r>
      <w:r w:rsidRPr="00CC3C13">
        <w:rPr>
          <w:rStyle w:val="ad"/>
          <w:rFonts w:ascii="楷体" w:eastAsia="楷体" w:hAnsi="楷体" w:hint="eastAsia"/>
          <w:spacing w:val="-4"/>
          <w:sz w:val="32"/>
          <w:szCs w:val="32"/>
        </w:rPr>
        <w:t>项目决策情况</w:t>
      </w:r>
    </w:p>
    <w:p w14:paraId="3F7BA45F" w14:textId="77777777" w:rsidR="004932DF" w:rsidRPr="00CC3C13" w:rsidRDefault="00903CF6">
      <w:pPr>
        <w:tabs>
          <w:tab w:val="center" w:pos="4295"/>
        </w:tabs>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lastRenderedPageBreak/>
        <w:t xml:space="preserve"> </w:t>
      </w:r>
      <w:r w:rsidR="00665C4E" w:rsidRPr="00CC3C13">
        <w:rPr>
          <w:rStyle w:val="ad"/>
          <w:rFonts w:ascii="楷体" w:eastAsia="楷体" w:hAnsi="楷体" w:hint="eastAsia"/>
          <w:b w:val="0"/>
          <w:bCs w:val="0"/>
          <w:spacing w:val="-4"/>
          <w:sz w:val="32"/>
          <w:szCs w:val="32"/>
        </w:rPr>
        <w:t>1.立项依据充分性</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（1）项目立项依据《国务院关于加快供销合作社改革发展的若干意见》（国发[2009]40号）</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（2）《中共中央国务院关于深化供销合作社改革的决定》（中发[1995]5号）</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（3）《关于深化供销合作社综合改革的决定》（中发[2015]11号。</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2.立项程序规范性</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①项目立项程序：提报项目建议书、申请立项过程等均按照立项程序的相关规定进行；</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②审批文件、材料：本项目审批文件有：《木垒县照壁山乡为农社会化服务中心建设项目》、《木垒县白杨河乡为农社会化服务中心建设项目》，审批文件及材料齐全；</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③项目事前工作：本项目已经过必要的可行性研究、专家论证、风险评估、绩效评估、集体决策。</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3.绩效目标合理性</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木垒县新建（改建）为农社会化服务中心项目设立了项目绩效目标，与为农服务具有相关性，项目的预期产出效益和效果也均能符合正常的业绩水平，并且与预算确定的项目投资额或资金量相匹配。</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4.绩效指标明确性</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木垒县新建（改建）为农社会化服务中心项目将项目绩效目标细化分解为具体的绩效指标，一级指标共4条，二级指标共11条，三级指标共11条，其中量化指标条数共3条，所有绩效指标均通过清晰、可衡量的指标</w:t>
      </w:r>
      <w:proofErr w:type="gramStart"/>
      <w:r w:rsidR="00665C4E" w:rsidRPr="00CC3C13">
        <w:rPr>
          <w:rStyle w:val="ad"/>
          <w:rFonts w:ascii="楷体" w:eastAsia="楷体" w:hAnsi="楷体" w:hint="eastAsia"/>
          <w:b w:val="0"/>
          <w:bCs w:val="0"/>
          <w:spacing w:val="-4"/>
          <w:sz w:val="32"/>
          <w:szCs w:val="32"/>
        </w:rPr>
        <w:t>值予以</w:t>
      </w:r>
      <w:proofErr w:type="gramEnd"/>
      <w:r w:rsidR="00665C4E" w:rsidRPr="00CC3C13">
        <w:rPr>
          <w:rStyle w:val="ad"/>
          <w:rFonts w:ascii="楷体" w:eastAsia="楷体" w:hAnsi="楷体" w:hint="eastAsia"/>
          <w:b w:val="0"/>
          <w:bCs w:val="0"/>
          <w:spacing w:val="-4"/>
          <w:sz w:val="32"/>
          <w:szCs w:val="32"/>
        </w:rPr>
        <w:t>体现，并且做到了与项目</w:t>
      </w:r>
      <w:r w:rsidR="00665C4E" w:rsidRPr="00CC3C13">
        <w:rPr>
          <w:rStyle w:val="ad"/>
          <w:rFonts w:ascii="楷体" w:eastAsia="楷体" w:hAnsi="楷体" w:hint="eastAsia"/>
          <w:b w:val="0"/>
          <w:bCs w:val="0"/>
          <w:spacing w:val="-4"/>
          <w:sz w:val="32"/>
          <w:szCs w:val="32"/>
        </w:rPr>
        <w:lastRenderedPageBreak/>
        <w:t>目标任务数或计划数相对应。</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5.预算编制科学性</w:t>
      </w:r>
      <w:r w:rsidR="00665C4E" w:rsidRPr="00CC3C13">
        <w:rPr>
          <w:rStyle w:val="ad"/>
          <w:rFonts w:ascii="楷体" w:eastAsia="楷体" w:hAnsi="楷体" w:hint="eastAsia"/>
          <w:b w:val="0"/>
          <w:bCs w:val="0"/>
          <w:spacing w:val="-4"/>
          <w:sz w:val="32"/>
          <w:szCs w:val="32"/>
        </w:rPr>
        <w:br/>
        <w:t xml:space="preserve"> </w:t>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 xml:space="preserve"> 本项目建设内容及工程</w:t>
      </w:r>
      <w:proofErr w:type="gramStart"/>
      <w:r w:rsidR="00665C4E" w:rsidRPr="00CC3C13">
        <w:rPr>
          <w:rStyle w:val="ad"/>
          <w:rFonts w:ascii="楷体" w:eastAsia="楷体" w:hAnsi="楷体" w:hint="eastAsia"/>
          <w:b w:val="0"/>
          <w:bCs w:val="0"/>
          <w:spacing w:val="-4"/>
          <w:sz w:val="32"/>
          <w:szCs w:val="32"/>
        </w:rPr>
        <w:t>量严格</w:t>
      </w:r>
      <w:proofErr w:type="gramEnd"/>
      <w:r w:rsidR="00665C4E" w:rsidRPr="00CC3C13">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00665C4E" w:rsidRPr="00CC3C13">
        <w:rPr>
          <w:rStyle w:val="ad"/>
          <w:rFonts w:ascii="楷体" w:eastAsia="楷体" w:hAnsi="楷体" w:hint="eastAsia"/>
          <w:b w:val="0"/>
          <w:bCs w:val="0"/>
          <w:spacing w:val="-4"/>
          <w:sz w:val="32"/>
          <w:szCs w:val="32"/>
        </w:rPr>
        <w:t>数经过</w:t>
      </w:r>
      <w:proofErr w:type="gramEnd"/>
      <w:r w:rsidR="00665C4E" w:rsidRPr="00CC3C13">
        <w:rPr>
          <w:rStyle w:val="ad"/>
          <w:rFonts w:ascii="楷体" w:eastAsia="楷体" w:hAnsi="楷体" w:hint="eastAsia"/>
          <w:b w:val="0"/>
          <w:bCs w:val="0"/>
          <w:spacing w:val="-4"/>
          <w:sz w:val="32"/>
          <w:szCs w:val="32"/>
        </w:rPr>
        <w:t>木垒县供销社集体会议及专家论证确定，预算内容与项目内容无偏差，预算额度测算依据充分，项目投资额与工作任务匹配性100%，不存在偏差性。</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6.资金分配合理性</w:t>
      </w:r>
      <w:r w:rsidR="00665C4E" w:rsidRPr="00CC3C13">
        <w:rPr>
          <w:rStyle w:val="ad"/>
          <w:rFonts w:ascii="楷体" w:eastAsia="楷体" w:hAnsi="楷体" w:hint="eastAsia"/>
          <w:b w:val="0"/>
          <w:bCs w:val="0"/>
          <w:spacing w:val="-4"/>
          <w:sz w:val="32"/>
          <w:szCs w:val="32"/>
        </w:rPr>
        <w:br/>
        <w:t xml:space="preserve"> </w:t>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本项目预算资金分配依据《关于下达2021年供销社新建（改建）为农社会化服务中心专项资金的通知》（</w:t>
      </w:r>
      <w:proofErr w:type="gramStart"/>
      <w:r w:rsidR="00665C4E" w:rsidRPr="00CC3C13">
        <w:rPr>
          <w:rStyle w:val="ad"/>
          <w:rFonts w:ascii="楷体" w:eastAsia="楷体" w:hAnsi="楷体" w:hint="eastAsia"/>
          <w:b w:val="0"/>
          <w:bCs w:val="0"/>
          <w:spacing w:val="-4"/>
          <w:sz w:val="32"/>
          <w:szCs w:val="32"/>
        </w:rPr>
        <w:t>昌州财农字</w:t>
      </w:r>
      <w:proofErr w:type="gramEnd"/>
      <w:r w:rsidR="00665C4E" w:rsidRPr="00CC3C13">
        <w:rPr>
          <w:rStyle w:val="ad"/>
          <w:rFonts w:ascii="楷体" w:eastAsia="楷体" w:hAnsi="楷体" w:hint="eastAsia"/>
          <w:b w:val="0"/>
          <w:bCs w:val="0"/>
          <w:spacing w:val="-4"/>
          <w:sz w:val="32"/>
          <w:szCs w:val="32"/>
        </w:rPr>
        <w:t>[2021]41号）文件，项目资金分配额度无偏低或偏高情况，分配额度合理。项目单位为木垒县供销社单位，位于木垒县，资金分配与单位实际相适应。</w:t>
      </w:r>
      <w:r w:rsidR="00665C4E" w:rsidRPr="00CC3C13">
        <w:rPr>
          <w:rStyle w:val="ad"/>
          <w:rFonts w:ascii="楷体" w:eastAsia="楷体" w:hAnsi="楷体" w:hint="eastAsia"/>
          <w:b w:val="0"/>
          <w:bCs w:val="0"/>
          <w:spacing w:val="-4"/>
          <w:sz w:val="32"/>
          <w:szCs w:val="32"/>
        </w:rPr>
        <w:tab/>
      </w:r>
    </w:p>
    <w:p w14:paraId="055DA9C1" w14:textId="77777777" w:rsidR="004932DF" w:rsidRPr="00CC3C13" w:rsidRDefault="00665C4E">
      <w:pPr>
        <w:spacing w:line="540" w:lineRule="exact"/>
        <w:ind w:firstLineChars="181" w:firstLine="567"/>
        <w:rPr>
          <w:rStyle w:val="ad"/>
          <w:rFonts w:ascii="楷体" w:eastAsia="楷体" w:hAnsi="楷体" w:hint="eastAsia"/>
          <w:spacing w:val="-4"/>
          <w:sz w:val="32"/>
          <w:szCs w:val="32"/>
        </w:rPr>
      </w:pPr>
      <w:r w:rsidRPr="00CC3C13">
        <w:rPr>
          <w:rFonts w:ascii="楷体" w:eastAsia="楷体" w:hAnsi="楷体" w:hint="eastAsia"/>
          <w:b/>
          <w:spacing w:val="-4"/>
          <w:sz w:val="32"/>
          <w:szCs w:val="32"/>
        </w:rPr>
        <w:t>（二）</w:t>
      </w:r>
      <w:r w:rsidRPr="00CC3C13">
        <w:rPr>
          <w:rStyle w:val="ad"/>
          <w:rFonts w:ascii="楷体" w:eastAsia="楷体" w:hAnsi="楷体" w:hint="eastAsia"/>
          <w:spacing w:val="-4"/>
          <w:sz w:val="32"/>
          <w:szCs w:val="32"/>
        </w:rPr>
        <w:t>项目过程情况</w:t>
      </w:r>
    </w:p>
    <w:p w14:paraId="75461166"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1.资金到位率：</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实际到位资金30万元，预算资金30万元，资金到位率100%。</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2.预算执行率</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年初预算数0万元，全年预算数30万元，全年执行数30万元，预算执行率为100%。</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3.资金使用合</w:t>
      </w:r>
      <w:proofErr w:type="gramStart"/>
      <w:r w:rsidRPr="00CC3C13">
        <w:rPr>
          <w:rStyle w:val="ad"/>
          <w:rFonts w:ascii="楷体" w:eastAsia="楷体" w:hAnsi="楷体" w:hint="eastAsia"/>
          <w:b w:val="0"/>
          <w:bCs w:val="0"/>
          <w:spacing w:val="-4"/>
          <w:sz w:val="32"/>
          <w:szCs w:val="32"/>
        </w:rPr>
        <w:t>规</w:t>
      </w:r>
      <w:proofErr w:type="gramEnd"/>
      <w:r w:rsidRPr="00CC3C13">
        <w:rPr>
          <w:rStyle w:val="ad"/>
          <w:rFonts w:ascii="楷体" w:eastAsia="楷体" w:hAnsi="楷体" w:hint="eastAsia"/>
          <w:b w:val="0"/>
          <w:bCs w:val="0"/>
          <w:spacing w:val="-4"/>
          <w:sz w:val="32"/>
          <w:szCs w:val="32"/>
        </w:rPr>
        <w:t>性</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3.1 资金使用符合、财务管理制度以及有关专项资金管理办法的规定；</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3.2 资金的拨付严格按照木垒县资金拨付审批程序进行：由财务科室提交资金拨付申请</w:t>
      </w:r>
      <w:proofErr w:type="gramStart"/>
      <w:r w:rsidRPr="00CC3C13">
        <w:rPr>
          <w:rStyle w:val="ad"/>
          <w:rFonts w:ascii="楷体" w:eastAsia="楷体" w:hAnsi="楷体" w:hint="eastAsia"/>
          <w:b w:val="0"/>
          <w:bCs w:val="0"/>
          <w:spacing w:val="-4"/>
          <w:sz w:val="32"/>
          <w:szCs w:val="32"/>
        </w:rPr>
        <w:t>到姜学峰</w:t>
      </w:r>
      <w:proofErr w:type="gramEnd"/>
      <w:r w:rsidRPr="00CC3C13">
        <w:rPr>
          <w:rStyle w:val="ad"/>
          <w:rFonts w:ascii="楷体" w:eastAsia="楷体" w:hAnsi="楷体" w:hint="eastAsia"/>
          <w:b w:val="0"/>
          <w:bCs w:val="0"/>
          <w:spacing w:val="-4"/>
          <w:sz w:val="32"/>
          <w:szCs w:val="32"/>
        </w:rPr>
        <w:t>领导，经审批后提交到财政局农业科。项目资金拨付手续齐全，资金拨付手续有：《木垒县</w:t>
      </w:r>
      <w:r w:rsidRPr="00CC3C13">
        <w:rPr>
          <w:rStyle w:val="ad"/>
          <w:rFonts w:ascii="楷体" w:eastAsia="楷体" w:hAnsi="楷体" w:hint="eastAsia"/>
          <w:b w:val="0"/>
          <w:bCs w:val="0"/>
          <w:spacing w:val="-4"/>
          <w:sz w:val="32"/>
          <w:szCs w:val="32"/>
        </w:rPr>
        <w:lastRenderedPageBreak/>
        <w:t>照壁山乡为农社会化服务中心建设补助资金》申请单、《木垒县白杨河乡为农社会化服务中心建设补助资金》申请单。</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3.3 本项目资金合同规定的用途为：建设为农服务中心、支持基层社搭建、创办为农服务的综合平台或服务实体。符合项目预算批复及合同规定的用途；</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3.4 项目资金截至2023年3月28日已拨付至100%，过程不存在截留、挤占、挪用、虚列支出等情况。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4.管理制度健全性</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4.1 本项目已制定《木垒供销社木垒县新建（改建）为农社会化服务中心项目财务管理制度》、《木垒县供销社木垒县新建（改建）为农社会化服务中心项目业务管理制度》，管理制度健全；</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4.2 本项目财务及业务管理制度符合《中华人民共和国政府采购法》、《中华人民共和国会计法》等相关法律法规，财务和业务管理制度已经审批通过，确保了各项制度的合法合</w:t>
      </w:r>
      <w:proofErr w:type="gramStart"/>
      <w:r w:rsidRPr="00CC3C13">
        <w:rPr>
          <w:rStyle w:val="ad"/>
          <w:rFonts w:ascii="楷体" w:eastAsia="楷体" w:hAnsi="楷体" w:hint="eastAsia"/>
          <w:b w:val="0"/>
          <w:bCs w:val="0"/>
          <w:spacing w:val="-4"/>
          <w:sz w:val="32"/>
          <w:szCs w:val="32"/>
        </w:rPr>
        <w:t>规</w:t>
      </w:r>
      <w:proofErr w:type="gramEnd"/>
      <w:r w:rsidRPr="00CC3C13">
        <w:rPr>
          <w:rStyle w:val="ad"/>
          <w:rFonts w:ascii="楷体" w:eastAsia="楷体" w:hAnsi="楷体" w:hint="eastAsia"/>
          <w:b w:val="0"/>
          <w:bCs w:val="0"/>
          <w:spacing w:val="-4"/>
          <w:sz w:val="32"/>
          <w:szCs w:val="32"/>
        </w:rPr>
        <w:t>性及完整性。</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5.制度执行有效性</w:t>
      </w:r>
      <w:r w:rsidRPr="00CC3C13">
        <w:rPr>
          <w:rStyle w:val="ad"/>
          <w:rFonts w:ascii="楷体" w:eastAsia="楷体" w:hAnsi="楷体" w:hint="eastAsia"/>
          <w:b w:val="0"/>
          <w:bCs w:val="0"/>
          <w:spacing w:val="-4"/>
          <w:sz w:val="32"/>
          <w:szCs w:val="32"/>
        </w:rPr>
        <w:br/>
        <w:t xml:space="preserve">    5.1 项目的审批、询价、建设、验收过程均遵守相关法律法规和相关管理规定；</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5.2 本项目</w:t>
      </w:r>
      <w:proofErr w:type="gramStart"/>
      <w:r w:rsidRPr="00CC3C13">
        <w:rPr>
          <w:rStyle w:val="ad"/>
          <w:rFonts w:ascii="楷体" w:eastAsia="楷体" w:hAnsi="楷体" w:hint="eastAsia"/>
          <w:b w:val="0"/>
          <w:bCs w:val="0"/>
          <w:spacing w:val="-4"/>
          <w:sz w:val="32"/>
          <w:szCs w:val="32"/>
        </w:rPr>
        <w:t>无调整</w:t>
      </w:r>
      <w:proofErr w:type="gramEnd"/>
      <w:r w:rsidRPr="00CC3C13">
        <w:rPr>
          <w:rStyle w:val="ad"/>
          <w:rFonts w:ascii="楷体" w:eastAsia="楷体" w:hAnsi="楷体" w:hint="eastAsia"/>
          <w:b w:val="0"/>
          <w:bCs w:val="0"/>
          <w:spacing w:val="-4"/>
          <w:sz w:val="32"/>
          <w:szCs w:val="32"/>
        </w:rPr>
        <w:t>情况；</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5.3 项目合同书、验收报告、技术鉴定等资料齐全；</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5.4 项目实施的人员条件、场地设备、信息支撑等均已落实到位。</w:t>
      </w:r>
    </w:p>
    <w:p w14:paraId="1C16706A" w14:textId="77777777" w:rsidR="004932DF" w:rsidRPr="00CC3C13" w:rsidRDefault="00665C4E">
      <w:pPr>
        <w:spacing w:line="540" w:lineRule="exact"/>
        <w:ind w:firstLineChars="181" w:firstLine="567"/>
        <w:rPr>
          <w:rFonts w:ascii="楷体" w:eastAsia="楷体" w:hAnsi="楷体" w:hint="eastAsia"/>
          <w:b/>
          <w:spacing w:val="-4"/>
          <w:sz w:val="32"/>
          <w:szCs w:val="32"/>
        </w:rPr>
      </w:pPr>
      <w:r w:rsidRPr="00CC3C13">
        <w:rPr>
          <w:rFonts w:ascii="楷体" w:eastAsia="楷体" w:hAnsi="楷体" w:hint="eastAsia"/>
          <w:b/>
          <w:spacing w:val="-4"/>
          <w:sz w:val="32"/>
          <w:szCs w:val="32"/>
        </w:rPr>
        <w:t>（三）</w:t>
      </w:r>
      <w:r w:rsidRPr="00CC3C13">
        <w:rPr>
          <w:rStyle w:val="ad"/>
          <w:rFonts w:ascii="楷体" w:eastAsia="楷体" w:hAnsi="楷体" w:hint="eastAsia"/>
          <w:spacing w:val="-4"/>
          <w:sz w:val="32"/>
          <w:szCs w:val="32"/>
        </w:rPr>
        <w:t>项目产出情况</w:t>
      </w:r>
    </w:p>
    <w:p w14:paraId="23E35DD0" w14:textId="77777777" w:rsidR="004932DF" w:rsidRPr="00CC3C13" w:rsidRDefault="00B52AF5">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我单位新建（改建）为农社会化服务中心项目截止到2023</w:t>
      </w:r>
      <w:r w:rsidR="00665C4E" w:rsidRPr="00CC3C13">
        <w:rPr>
          <w:rStyle w:val="ad"/>
          <w:rFonts w:ascii="楷体" w:eastAsia="楷体" w:hAnsi="楷体" w:hint="eastAsia"/>
          <w:b w:val="0"/>
          <w:bCs w:val="0"/>
          <w:spacing w:val="-4"/>
          <w:sz w:val="32"/>
          <w:szCs w:val="32"/>
        </w:rPr>
        <w:lastRenderedPageBreak/>
        <w:t>年12月31日，已由县供销社牵头，联合乡镇基层社、种植、农机、农产品加工储存等合作社已新建（改建）2个“为农社会化服务中心”，搭建为农综合服务平台，为农民朋友提供生产、生活方面的综合服务，提升和夯实为农服务基础；其中：</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1.项目完成数量</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指标1：服务乡镇数量，指标值：2个，实际完成值2个 ，指标完成率100%，无偏差。</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指标2：新型农业人才培训次数指标值≥1次，实际完成值1次，指标完成率100%，无偏差</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指标3：新</w:t>
      </w:r>
      <w:r w:rsidRPr="00CC3C13">
        <w:rPr>
          <w:rStyle w:val="ad"/>
          <w:rFonts w:ascii="楷体" w:eastAsia="楷体" w:hAnsi="楷体" w:hint="eastAsia"/>
          <w:b w:val="0"/>
          <w:bCs w:val="0"/>
          <w:spacing w:val="-4"/>
          <w:sz w:val="32"/>
          <w:szCs w:val="32"/>
        </w:rPr>
        <w:t>建</w:t>
      </w:r>
      <w:r w:rsidR="00665C4E" w:rsidRPr="00CC3C13">
        <w:rPr>
          <w:rStyle w:val="ad"/>
          <w:rFonts w:ascii="楷体" w:eastAsia="楷体" w:hAnsi="楷体" w:hint="eastAsia"/>
          <w:b w:val="0"/>
          <w:bCs w:val="0"/>
          <w:spacing w:val="-4"/>
          <w:sz w:val="32"/>
          <w:szCs w:val="32"/>
        </w:rPr>
        <w:t>（改建）为农服务中心，指标值：2家，实际完成值2家，指标完成率100%，无偏差。</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2.项目完成质量：</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指标1：为农服务中心建设完成率，指标值：≥90%，实际完成值95%，指标完成率100 %，无偏差；</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指标2：乡镇为农服务覆盖率，指标值：≥90%，实际完成值90%  ，指标完成率100 %，无偏差原因。</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3.项目完成时效</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指标1：完成为农服务中心建设任务，指标值：2023年10月30日前完成 ，实际完成值2021年11月22日，指标完成率100%，无偏差；</w:t>
      </w:r>
      <w:r w:rsidR="00665C4E"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4.项目完成成本</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指标1：减少在耕种、管理、收贮、销售等农业生产环节的流通费用，指标值：≤0.1万元 ，实际完成值0.1万元，指标完成率100%，无偏差；</w:t>
      </w:r>
      <w:r w:rsidR="00665C4E" w:rsidRPr="00CC3C13">
        <w:rPr>
          <w:rStyle w:val="ad"/>
          <w:rFonts w:ascii="楷体" w:eastAsia="楷体" w:hAnsi="楷体" w:hint="eastAsia"/>
          <w:b w:val="0"/>
          <w:bCs w:val="0"/>
          <w:spacing w:val="-4"/>
          <w:sz w:val="32"/>
          <w:szCs w:val="32"/>
        </w:rPr>
        <w:br/>
      </w:r>
      <w:r w:rsidRPr="00CC3C13">
        <w:rPr>
          <w:rStyle w:val="ad"/>
          <w:rFonts w:ascii="楷体" w:eastAsia="楷体" w:hAnsi="楷体" w:hint="eastAsia"/>
          <w:b w:val="0"/>
          <w:bCs w:val="0"/>
          <w:spacing w:val="-4"/>
          <w:sz w:val="32"/>
          <w:szCs w:val="32"/>
        </w:rPr>
        <w:t xml:space="preserve">   </w:t>
      </w:r>
      <w:r w:rsidR="00665C4E" w:rsidRPr="00CC3C13">
        <w:rPr>
          <w:rStyle w:val="ad"/>
          <w:rFonts w:ascii="楷体" w:eastAsia="楷体" w:hAnsi="楷体" w:hint="eastAsia"/>
          <w:b w:val="0"/>
          <w:bCs w:val="0"/>
          <w:spacing w:val="-4"/>
          <w:sz w:val="32"/>
          <w:szCs w:val="32"/>
        </w:rPr>
        <w:t>指标2：购买设施设备（货架、货柜），指标值：≤1万元 ，</w:t>
      </w:r>
      <w:r w:rsidR="00665C4E" w:rsidRPr="00CC3C13">
        <w:rPr>
          <w:rStyle w:val="ad"/>
          <w:rFonts w:ascii="楷体" w:eastAsia="楷体" w:hAnsi="楷体" w:hint="eastAsia"/>
          <w:b w:val="0"/>
          <w:bCs w:val="0"/>
          <w:spacing w:val="-4"/>
          <w:sz w:val="32"/>
          <w:szCs w:val="32"/>
        </w:rPr>
        <w:lastRenderedPageBreak/>
        <w:t>实际完成值1万元，指标完成率100%，无偏差。</w:t>
      </w:r>
    </w:p>
    <w:p w14:paraId="6492BD17" w14:textId="77777777" w:rsidR="004932DF" w:rsidRPr="00CC3C13" w:rsidRDefault="00665C4E">
      <w:pPr>
        <w:spacing w:line="540" w:lineRule="exact"/>
        <w:ind w:firstLineChars="181" w:firstLine="567"/>
        <w:rPr>
          <w:rFonts w:ascii="楷体" w:eastAsia="楷体" w:hAnsi="楷体" w:hint="eastAsia"/>
          <w:b/>
          <w:spacing w:val="-4"/>
          <w:sz w:val="32"/>
          <w:szCs w:val="32"/>
        </w:rPr>
      </w:pPr>
      <w:r w:rsidRPr="00CC3C13">
        <w:rPr>
          <w:rFonts w:ascii="楷体" w:eastAsia="楷体" w:hAnsi="楷体" w:hint="eastAsia"/>
          <w:b/>
          <w:spacing w:val="-4"/>
          <w:sz w:val="32"/>
          <w:szCs w:val="32"/>
        </w:rPr>
        <w:t>（四）</w:t>
      </w:r>
      <w:r w:rsidRPr="00CC3C13">
        <w:rPr>
          <w:rStyle w:val="ad"/>
          <w:rFonts w:ascii="楷体" w:eastAsia="楷体" w:hAnsi="楷体" w:hint="eastAsia"/>
          <w:spacing w:val="-4"/>
          <w:sz w:val="32"/>
          <w:szCs w:val="32"/>
        </w:rPr>
        <w:t>项目效益情况</w:t>
      </w:r>
    </w:p>
    <w:p w14:paraId="6C6D14F6"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我单位新建（改建）为农社会化服务中心项目截止到2023年12月31日，已完成新建（改建）为农社会化服务中心2个；其中：</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1.项目实施的经济效益分析：</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指标1：增加农民年收入，指标值：≥0.1万元 ，实际完成值0.1万元，指标完成率100%，无偏差。</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2.项目实施的社会效益分析</w:t>
      </w:r>
      <w:r w:rsidRPr="00CC3C13">
        <w:rPr>
          <w:rStyle w:val="ad"/>
          <w:rFonts w:ascii="楷体" w:eastAsia="楷体" w:hAnsi="楷体" w:hint="eastAsia"/>
          <w:b w:val="0"/>
          <w:bCs w:val="0"/>
          <w:spacing w:val="-4"/>
          <w:sz w:val="32"/>
          <w:szCs w:val="32"/>
        </w:rPr>
        <w:br/>
      </w:r>
      <w:r w:rsidR="00B52AF5"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指标1：政策知晓率，指标值：≥90% ，实际完成值90%，指标完成率100%，无偏差。</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B52AF5"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（五）满意度指标完成情况分析</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指标1：三</w:t>
      </w:r>
      <w:proofErr w:type="gramStart"/>
      <w:r w:rsidRPr="00CC3C13">
        <w:rPr>
          <w:rStyle w:val="ad"/>
          <w:rFonts w:ascii="楷体" w:eastAsia="楷体" w:hAnsi="楷体" w:hint="eastAsia"/>
          <w:b w:val="0"/>
          <w:bCs w:val="0"/>
          <w:spacing w:val="-4"/>
          <w:sz w:val="32"/>
          <w:szCs w:val="32"/>
        </w:rPr>
        <w:t>农服务</w:t>
      </w:r>
      <w:proofErr w:type="gramEnd"/>
      <w:r w:rsidRPr="00CC3C13">
        <w:rPr>
          <w:rStyle w:val="ad"/>
          <w:rFonts w:ascii="楷体" w:eastAsia="楷体" w:hAnsi="楷体" w:hint="eastAsia"/>
          <w:b w:val="0"/>
          <w:bCs w:val="0"/>
          <w:spacing w:val="-4"/>
          <w:sz w:val="32"/>
          <w:szCs w:val="32"/>
        </w:rPr>
        <w:t>对象满意度，指标值：≥95%，实际完成值95%，指标完成率100%，无偏差。</w:t>
      </w:r>
    </w:p>
    <w:p w14:paraId="2FCA1A01" w14:textId="77777777" w:rsidR="004932DF" w:rsidRPr="00CC3C13" w:rsidRDefault="00665C4E">
      <w:pPr>
        <w:numPr>
          <w:ilvl w:val="0"/>
          <w:numId w:val="1"/>
        </w:num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预算执行进度与绩效指标偏差</w:t>
      </w:r>
    </w:p>
    <w:p w14:paraId="77545CEB" w14:textId="77777777" w:rsidR="004932DF" w:rsidRPr="00CC3C13" w:rsidRDefault="00665C4E">
      <w:pPr>
        <w:spacing w:line="540" w:lineRule="exact"/>
        <w:ind w:firstLine="567"/>
        <w:rPr>
          <w:rStyle w:val="ad"/>
          <w:rFonts w:ascii="黑体" w:eastAsia="黑体" w:hAnsi="黑体" w:hint="eastAsia"/>
          <w:b w:val="0"/>
          <w:spacing w:val="-4"/>
          <w:sz w:val="32"/>
          <w:szCs w:val="32"/>
        </w:rPr>
      </w:pPr>
      <w:r w:rsidRPr="00CC3C13">
        <w:rPr>
          <w:rStyle w:val="ad"/>
          <w:rFonts w:ascii="楷体" w:eastAsia="楷体" w:hAnsi="楷体" w:hint="eastAsia"/>
          <w:b w:val="0"/>
          <w:bCs w:val="0"/>
          <w:spacing w:val="-4"/>
          <w:sz w:val="32"/>
          <w:szCs w:val="32"/>
        </w:rPr>
        <w:t>（一）预算执行进度</w:t>
      </w:r>
      <w:r w:rsidRPr="00CC3C13">
        <w:rPr>
          <w:rStyle w:val="ad"/>
          <w:rFonts w:ascii="楷体" w:eastAsia="楷体" w:hAnsi="楷体" w:hint="eastAsia"/>
          <w:b w:val="0"/>
          <w:bCs w:val="0"/>
          <w:spacing w:val="-4"/>
          <w:sz w:val="32"/>
          <w:szCs w:val="32"/>
        </w:rPr>
        <w:br/>
        <w:t xml:space="preserve">    根据资金使用合同内容及工程进度，木垒县供销社于2023年3月28日拨付15万元至木垒照壁山乡供销合作社有限公司、木垒县供销社于2023年3月28日拨付15万元至木垒白杨河乡羊头泉子村供销合作社有限公司。截至2023年12月31日已执行30万元，预算执行率100%。</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（二）绩效指标偏差</w:t>
      </w:r>
      <w:r w:rsidRPr="00CC3C13">
        <w:rPr>
          <w:rStyle w:val="ad"/>
          <w:rFonts w:ascii="楷体" w:eastAsia="楷体" w:hAnsi="楷体" w:hint="eastAsia"/>
          <w:b w:val="0"/>
          <w:bCs w:val="0"/>
          <w:spacing w:val="-4"/>
          <w:sz w:val="32"/>
          <w:szCs w:val="32"/>
        </w:rPr>
        <w:br/>
        <w:t xml:space="preserve">     本项目绩效指标无偏差情况。</w:t>
      </w:r>
    </w:p>
    <w:p w14:paraId="7A7DAB4A" w14:textId="77777777" w:rsidR="004932DF" w:rsidRPr="00CC3C13" w:rsidRDefault="00665C4E">
      <w:pPr>
        <w:numPr>
          <w:ilvl w:val="0"/>
          <w:numId w:val="1"/>
        </w:num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主要经验及做法、存在的问题及原因分析</w:t>
      </w:r>
    </w:p>
    <w:p w14:paraId="422122E7" w14:textId="77777777" w:rsidR="004932DF" w:rsidRPr="00CC3C13" w:rsidRDefault="00665C4E">
      <w:pPr>
        <w:spacing w:line="540" w:lineRule="exact"/>
        <w:ind w:firstLine="567"/>
        <w:rPr>
          <w:rFonts w:ascii="仿宋_GB2312" w:eastAsia="仿宋_GB2312"/>
          <w:spacing w:val="-4"/>
          <w:sz w:val="32"/>
          <w:szCs w:val="32"/>
        </w:rPr>
      </w:pPr>
      <w:r w:rsidRPr="00CC3C13">
        <w:rPr>
          <w:rStyle w:val="ad"/>
          <w:rFonts w:ascii="楷体" w:eastAsia="楷体" w:hAnsi="楷体" w:hint="eastAsia"/>
          <w:b w:val="0"/>
          <w:bCs w:val="0"/>
          <w:spacing w:val="-4"/>
          <w:sz w:val="32"/>
          <w:szCs w:val="32"/>
        </w:rPr>
        <w:t>（一）主要经验及做法</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lastRenderedPageBreak/>
        <w:t xml:space="preserve">   </w:t>
      </w:r>
      <w:r w:rsidRPr="00CC3C13">
        <w:rPr>
          <w:rStyle w:val="ad"/>
          <w:rFonts w:ascii="楷体" w:eastAsia="楷体" w:hAnsi="楷体" w:hint="eastAsia"/>
          <w:b w:val="0"/>
          <w:bCs w:val="0"/>
          <w:spacing w:val="-4"/>
          <w:sz w:val="32"/>
          <w:szCs w:val="32"/>
        </w:rPr>
        <w:t>（1）是领导高度重视。专项资金预算下拨后，主要领导和分管领导高度重视，落实责任分工，确保项目顺利进行。</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CC3C13">
        <w:rPr>
          <w:rStyle w:val="ad"/>
          <w:rFonts w:ascii="楷体" w:eastAsia="楷体" w:hAnsi="楷体" w:hint="eastAsia"/>
          <w:b w:val="0"/>
          <w:bCs w:val="0"/>
          <w:spacing w:val="-4"/>
          <w:sz w:val="32"/>
          <w:szCs w:val="32"/>
        </w:rPr>
        <w:t>编印承报上级</w:t>
      </w:r>
      <w:proofErr w:type="gramEnd"/>
      <w:r w:rsidRPr="00CC3C13">
        <w:rPr>
          <w:rStyle w:val="ad"/>
          <w:rFonts w:ascii="楷体" w:eastAsia="楷体" w:hAnsi="楷体" w:hint="eastAsia"/>
          <w:b w:val="0"/>
          <w:bCs w:val="0"/>
          <w:spacing w:val="-4"/>
          <w:sz w:val="32"/>
          <w:szCs w:val="32"/>
        </w:rPr>
        <w:t>部门和各级领导。</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（4）联合乡镇基层社、种植、农机、农产品加工储存等合作社已新建（改建）2个“为农社会化服务中心”，搭建为农综合服务平台，为农民朋友提供生产、生活方面的综合服务，提升和夯实为农服务基础。</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9538E8"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（二）后续工作计划</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（三）存在的问题及原因分析</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1.存在的问题：</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项目前期缺乏规划，没有进行项目资金预算，</w:t>
      </w:r>
      <w:proofErr w:type="gramStart"/>
      <w:r w:rsidRPr="00CC3C13">
        <w:rPr>
          <w:rStyle w:val="ad"/>
          <w:rFonts w:ascii="楷体" w:eastAsia="楷体" w:hAnsi="楷体" w:hint="eastAsia"/>
          <w:b w:val="0"/>
          <w:bCs w:val="0"/>
          <w:spacing w:val="-4"/>
          <w:sz w:val="32"/>
          <w:szCs w:val="32"/>
        </w:rPr>
        <w:t>正在年</w:t>
      </w:r>
      <w:proofErr w:type="gramEnd"/>
      <w:r w:rsidRPr="00CC3C13">
        <w:rPr>
          <w:rStyle w:val="ad"/>
          <w:rFonts w:ascii="楷体" w:eastAsia="楷体" w:hAnsi="楷体" w:hint="eastAsia"/>
          <w:b w:val="0"/>
          <w:bCs w:val="0"/>
          <w:spacing w:val="-4"/>
          <w:sz w:val="32"/>
          <w:szCs w:val="32"/>
        </w:rPr>
        <w:t>中开展项目时追加资金预算，没有将预算执行与实际的业务相挂钩，使得预算编制不够精准。</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lastRenderedPageBreak/>
        <w:t xml:space="preserve">  </w:t>
      </w:r>
      <w:r w:rsidR="009538E8"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2.改进措施：</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9538E8"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（1）积极与各科室沟通，做好预算编制，提高资金使用效率</w:t>
      </w:r>
      <w:r w:rsidRPr="00CC3C13">
        <w:rPr>
          <w:rStyle w:val="ad"/>
          <w:rFonts w:ascii="楷体" w:eastAsia="楷体" w:hAnsi="楷体" w:hint="eastAsia"/>
          <w:b w:val="0"/>
          <w:bCs w:val="0"/>
          <w:spacing w:val="-4"/>
          <w:sz w:val="32"/>
          <w:szCs w:val="32"/>
        </w:rPr>
        <w:br/>
        <w:t>一方面应积极与各科室沟通在合理测算工作量的基础上保证预算编制的准确性。另一方面应该科学的编制预算，通过与项目资金方的沟通,及时了解资金到位进度、解决资金短缺的问题,并能够根据资金进展情况及时调整项目计划,以确保项目的正常进行。</w:t>
      </w:r>
    </w:p>
    <w:p w14:paraId="0C44DCDA" w14:textId="77777777" w:rsidR="004932DF" w:rsidRPr="00CC3C13" w:rsidRDefault="00665C4E">
      <w:p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七、有关建议</w:t>
      </w:r>
    </w:p>
    <w:p w14:paraId="48D93E02" w14:textId="77777777" w:rsidR="004932DF" w:rsidRPr="00CC3C13" w:rsidRDefault="00665C4E">
      <w:pPr>
        <w:spacing w:line="540" w:lineRule="exact"/>
        <w:ind w:firstLine="567"/>
        <w:rPr>
          <w:rStyle w:val="ad"/>
          <w:rFonts w:ascii="楷体" w:eastAsia="楷体" w:hAnsi="楷体" w:hint="eastAsia"/>
          <w:spacing w:val="-4"/>
          <w:sz w:val="32"/>
          <w:szCs w:val="32"/>
        </w:rPr>
      </w:pPr>
      <w:r w:rsidRPr="00CC3C13">
        <w:rPr>
          <w:rStyle w:val="ad"/>
          <w:rFonts w:ascii="楷体" w:eastAsia="楷体" w:hAnsi="楷体" w:hint="eastAsia"/>
          <w:b w:val="0"/>
          <w:bCs w:val="0"/>
          <w:spacing w:val="-4"/>
          <w:sz w:val="32"/>
          <w:szCs w:val="32"/>
        </w:rPr>
        <w:t>1.要根据实际情况和发生业务，对接好各个科室，科学合理的编制预算，做好项目跟进，完善资金管理，提升资金项目管理水平。</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009538E8" w:rsidRPr="00CC3C13">
        <w:rPr>
          <w:rStyle w:val="ad"/>
          <w:rFonts w:ascii="楷体" w:eastAsia="楷体" w:hAnsi="楷体" w:hint="eastAsia"/>
          <w:b w:val="0"/>
          <w:bCs w:val="0"/>
          <w:spacing w:val="-4"/>
          <w:sz w:val="32"/>
          <w:szCs w:val="32"/>
        </w:rPr>
        <w:t xml:space="preserve"> </w:t>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2.健全制度，加强督促。针对项目实施中存在的问题，进一步完善相关制度，加强督促检查，确保质量安全和建设进度；同时及时完善资料，妥善保管档案。</w:t>
      </w:r>
    </w:p>
    <w:p w14:paraId="512CB003" w14:textId="77777777" w:rsidR="004932DF" w:rsidRPr="00CC3C13" w:rsidRDefault="00665C4E">
      <w:pPr>
        <w:spacing w:line="540" w:lineRule="exact"/>
        <w:ind w:firstLine="640"/>
        <w:rPr>
          <w:rStyle w:val="ad"/>
          <w:rFonts w:ascii="黑体" w:eastAsia="黑体" w:hAnsi="黑体" w:hint="eastAsia"/>
          <w:b w:val="0"/>
          <w:spacing w:val="-4"/>
          <w:sz w:val="32"/>
          <w:szCs w:val="32"/>
        </w:rPr>
      </w:pPr>
      <w:r w:rsidRPr="00CC3C13">
        <w:rPr>
          <w:rStyle w:val="ad"/>
          <w:rFonts w:ascii="黑体" w:eastAsia="黑体" w:hAnsi="黑体" w:hint="eastAsia"/>
          <w:b w:val="0"/>
          <w:spacing w:val="-4"/>
          <w:sz w:val="32"/>
          <w:szCs w:val="32"/>
        </w:rPr>
        <w:t>八、其他需要说明的问题</w:t>
      </w:r>
    </w:p>
    <w:p w14:paraId="3A694266" w14:textId="77777777" w:rsidR="004932DF" w:rsidRPr="00CC3C13" w:rsidRDefault="00665C4E">
      <w:pPr>
        <w:spacing w:line="540" w:lineRule="exact"/>
        <w:ind w:firstLine="567"/>
        <w:rPr>
          <w:rStyle w:val="ad"/>
          <w:rFonts w:ascii="楷体" w:eastAsia="楷体" w:hAnsi="楷体" w:hint="eastAsia"/>
          <w:b w:val="0"/>
          <w:bCs w:val="0"/>
          <w:spacing w:val="-4"/>
          <w:sz w:val="32"/>
          <w:szCs w:val="32"/>
        </w:rPr>
      </w:pPr>
      <w:r w:rsidRPr="00CC3C13">
        <w:rPr>
          <w:rStyle w:val="ad"/>
          <w:rFonts w:ascii="楷体" w:eastAsia="楷体" w:hAnsi="楷体" w:hint="eastAsia"/>
          <w:b w:val="0"/>
          <w:bCs w:val="0"/>
          <w:spacing w:val="-4"/>
          <w:sz w:val="32"/>
          <w:szCs w:val="32"/>
        </w:rPr>
        <w:t>（一）本次预算绩效评价所采集的数据因为采集时间、数据来源等诸多因素的影响，可能会出现一定的偏差，进而对评价结果存在影响。</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（二）本项目部分间接产生的效果无法准确在短期内衡量，因此很难认定项目产生的全部效果。通过指标来反映绩效，指标的科学性和全面性需要不断的完善和研究。</w:t>
      </w:r>
      <w:r w:rsidRPr="00CC3C13">
        <w:rPr>
          <w:rStyle w:val="ad"/>
          <w:rFonts w:ascii="楷体" w:eastAsia="楷体" w:hAnsi="楷体" w:hint="eastAsia"/>
          <w:b w:val="0"/>
          <w:bCs w:val="0"/>
          <w:spacing w:val="-4"/>
          <w:sz w:val="32"/>
          <w:szCs w:val="32"/>
        </w:rPr>
        <w:br/>
      </w:r>
      <w:r w:rsidR="00903CF6" w:rsidRPr="00CC3C13">
        <w:rPr>
          <w:rStyle w:val="ad"/>
          <w:rFonts w:ascii="楷体" w:eastAsia="楷体" w:hAnsi="楷体" w:hint="eastAsia"/>
          <w:b w:val="0"/>
          <w:bCs w:val="0"/>
          <w:spacing w:val="-4"/>
          <w:sz w:val="32"/>
          <w:szCs w:val="32"/>
        </w:rPr>
        <w:t xml:space="preserve">   </w:t>
      </w:r>
      <w:r w:rsidRPr="00CC3C13">
        <w:rPr>
          <w:rStyle w:val="ad"/>
          <w:rFonts w:ascii="楷体" w:eastAsia="楷体" w:hAnsi="楷体" w:hint="eastAsia"/>
          <w:b w:val="0"/>
          <w:bCs w:val="0"/>
          <w:spacing w:val="-4"/>
          <w:sz w:val="32"/>
          <w:szCs w:val="32"/>
        </w:rPr>
        <w:t>（三）我单位对上述项目支出绩效评价报告内反映内容的真实性、完整性负责，接受上级部门及社会公众监督。</w:t>
      </w:r>
    </w:p>
    <w:p w14:paraId="73251EB0" w14:textId="77777777" w:rsidR="004932DF" w:rsidRPr="00CC3C13" w:rsidRDefault="004932DF">
      <w:pPr>
        <w:spacing w:line="540" w:lineRule="exact"/>
        <w:ind w:firstLine="567"/>
        <w:rPr>
          <w:rStyle w:val="ad"/>
          <w:rFonts w:ascii="仿宋" w:eastAsia="仿宋" w:hAnsi="仿宋" w:hint="eastAsia"/>
          <w:b w:val="0"/>
          <w:spacing w:val="-4"/>
          <w:sz w:val="32"/>
          <w:szCs w:val="32"/>
        </w:rPr>
      </w:pPr>
    </w:p>
    <w:p w14:paraId="72174BC2" w14:textId="77777777" w:rsidR="004932DF" w:rsidRPr="00CC3C13" w:rsidRDefault="004932DF">
      <w:pPr>
        <w:spacing w:line="540" w:lineRule="exact"/>
        <w:ind w:firstLine="567"/>
        <w:rPr>
          <w:rStyle w:val="ad"/>
          <w:rFonts w:ascii="仿宋" w:eastAsia="仿宋" w:hAnsi="仿宋" w:hint="eastAsia"/>
          <w:b w:val="0"/>
          <w:spacing w:val="-4"/>
          <w:sz w:val="32"/>
          <w:szCs w:val="32"/>
        </w:rPr>
      </w:pPr>
    </w:p>
    <w:sectPr w:rsidR="004932DF" w:rsidRPr="00CC3C13" w:rsidSect="004932DF">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A7D19" w14:textId="77777777" w:rsidR="00746A7A" w:rsidRDefault="00746A7A" w:rsidP="004932DF">
      <w:r>
        <w:separator/>
      </w:r>
    </w:p>
  </w:endnote>
  <w:endnote w:type="continuationSeparator" w:id="0">
    <w:p w14:paraId="4D159DFE" w14:textId="77777777" w:rsidR="00746A7A" w:rsidRDefault="00746A7A" w:rsidP="0049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123CDD42" w14:textId="77777777" w:rsidR="004932DF" w:rsidRDefault="004932DF">
        <w:pPr>
          <w:pStyle w:val="a5"/>
          <w:jc w:val="center"/>
        </w:pPr>
        <w:r>
          <w:fldChar w:fldCharType="begin"/>
        </w:r>
        <w:r w:rsidR="00665C4E">
          <w:instrText>PAGE   \* MERGEFORMAT</w:instrText>
        </w:r>
        <w:r>
          <w:fldChar w:fldCharType="separate"/>
        </w:r>
        <w:r w:rsidR="009538E8" w:rsidRPr="009538E8">
          <w:rPr>
            <w:noProof/>
            <w:lang w:val="zh-CN"/>
          </w:rPr>
          <w:t>14</w:t>
        </w:r>
        <w:r>
          <w:fldChar w:fldCharType="end"/>
        </w:r>
      </w:p>
    </w:sdtContent>
  </w:sdt>
  <w:p w14:paraId="4400EA0B" w14:textId="77777777" w:rsidR="004932DF" w:rsidRDefault="004932D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77723" w14:textId="77777777" w:rsidR="00746A7A" w:rsidRDefault="00746A7A" w:rsidP="004932DF">
      <w:r>
        <w:separator/>
      </w:r>
    </w:p>
  </w:footnote>
  <w:footnote w:type="continuationSeparator" w:id="0">
    <w:p w14:paraId="760D0940" w14:textId="77777777" w:rsidR="00746A7A" w:rsidRDefault="00746A7A" w:rsidP="00493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754476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567D9"/>
    <w:rsid w:val="004932DF"/>
    <w:rsid w:val="00502BA7"/>
    <w:rsid w:val="005162F1"/>
    <w:rsid w:val="00535153"/>
    <w:rsid w:val="00554F82"/>
    <w:rsid w:val="0056390D"/>
    <w:rsid w:val="005719B0"/>
    <w:rsid w:val="005D10D6"/>
    <w:rsid w:val="00665C4E"/>
    <w:rsid w:val="00746A7A"/>
    <w:rsid w:val="00855E3A"/>
    <w:rsid w:val="00903CF6"/>
    <w:rsid w:val="0091457F"/>
    <w:rsid w:val="00922CB9"/>
    <w:rsid w:val="009538E8"/>
    <w:rsid w:val="009A0637"/>
    <w:rsid w:val="009E5CD9"/>
    <w:rsid w:val="00A26421"/>
    <w:rsid w:val="00A34588"/>
    <w:rsid w:val="00A4293B"/>
    <w:rsid w:val="00A67D50"/>
    <w:rsid w:val="00A8691A"/>
    <w:rsid w:val="00AC1946"/>
    <w:rsid w:val="00B40063"/>
    <w:rsid w:val="00B41F61"/>
    <w:rsid w:val="00B52AF5"/>
    <w:rsid w:val="00BA46E6"/>
    <w:rsid w:val="00C56C72"/>
    <w:rsid w:val="00C9279C"/>
    <w:rsid w:val="00CA6457"/>
    <w:rsid w:val="00CC3C13"/>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8C880"/>
  <w15:docId w15:val="{A8A6F452-901D-4908-9183-4B81FFD4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2DF"/>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rsid w:val="004932DF"/>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4932DF"/>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rsid w:val="004932DF"/>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rsid w:val="004932DF"/>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rsid w:val="004932DF"/>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rsid w:val="004932DF"/>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rsid w:val="004932DF"/>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rsid w:val="004932DF"/>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rsid w:val="004932DF"/>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32DF"/>
    <w:rPr>
      <w:sz w:val="18"/>
      <w:szCs w:val="18"/>
    </w:rPr>
  </w:style>
  <w:style w:type="paragraph" w:styleId="a5">
    <w:name w:val="footer"/>
    <w:basedOn w:val="a"/>
    <w:link w:val="a6"/>
    <w:uiPriority w:val="99"/>
    <w:unhideWhenUsed/>
    <w:rsid w:val="004932DF"/>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rsid w:val="004932DF"/>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rsid w:val="004932DF"/>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rsid w:val="004932DF"/>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sid w:val="004932DF"/>
    <w:rPr>
      <w:b/>
      <w:bCs/>
    </w:rPr>
  </w:style>
  <w:style w:type="character" w:styleId="ae">
    <w:name w:val="Emphasis"/>
    <w:basedOn w:val="a0"/>
    <w:uiPriority w:val="20"/>
    <w:qFormat/>
    <w:rsid w:val="004932DF"/>
    <w:rPr>
      <w:rFonts w:asciiTheme="minorHAnsi" w:hAnsiTheme="minorHAnsi"/>
      <w:b/>
      <w:i/>
      <w:iCs/>
    </w:rPr>
  </w:style>
  <w:style w:type="character" w:customStyle="1" w:styleId="10">
    <w:name w:val="标题 1 字符"/>
    <w:basedOn w:val="a0"/>
    <w:link w:val="1"/>
    <w:uiPriority w:val="9"/>
    <w:qFormat/>
    <w:rsid w:val="004932DF"/>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4932DF"/>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4932DF"/>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4932DF"/>
    <w:rPr>
      <w:b/>
      <w:bCs/>
      <w:sz w:val="28"/>
      <w:szCs w:val="28"/>
    </w:rPr>
  </w:style>
  <w:style w:type="character" w:customStyle="1" w:styleId="50">
    <w:name w:val="标题 5 字符"/>
    <w:basedOn w:val="a0"/>
    <w:link w:val="5"/>
    <w:uiPriority w:val="9"/>
    <w:semiHidden/>
    <w:qFormat/>
    <w:rsid w:val="004932DF"/>
    <w:rPr>
      <w:b/>
      <w:bCs/>
      <w:i/>
      <w:iCs/>
      <w:sz w:val="26"/>
      <w:szCs w:val="26"/>
    </w:rPr>
  </w:style>
  <w:style w:type="character" w:customStyle="1" w:styleId="60">
    <w:name w:val="标题 6 字符"/>
    <w:basedOn w:val="a0"/>
    <w:link w:val="6"/>
    <w:uiPriority w:val="9"/>
    <w:semiHidden/>
    <w:qFormat/>
    <w:rsid w:val="004932DF"/>
    <w:rPr>
      <w:b/>
      <w:bCs/>
    </w:rPr>
  </w:style>
  <w:style w:type="character" w:customStyle="1" w:styleId="70">
    <w:name w:val="标题 7 字符"/>
    <w:basedOn w:val="a0"/>
    <w:link w:val="7"/>
    <w:uiPriority w:val="9"/>
    <w:semiHidden/>
    <w:rsid w:val="004932DF"/>
    <w:rPr>
      <w:sz w:val="24"/>
      <w:szCs w:val="24"/>
    </w:rPr>
  </w:style>
  <w:style w:type="character" w:customStyle="1" w:styleId="80">
    <w:name w:val="标题 8 字符"/>
    <w:basedOn w:val="a0"/>
    <w:link w:val="8"/>
    <w:uiPriority w:val="9"/>
    <w:semiHidden/>
    <w:qFormat/>
    <w:rsid w:val="004932DF"/>
    <w:rPr>
      <w:i/>
      <w:iCs/>
      <w:sz w:val="24"/>
      <w:szCs w:val="24"/>
    </w:rPr>
  </w:style>
  <w:style w:type="character" w:customStyle="1" w:styleId="90">
    <w:name w:val="标题 9 字符"/>
    <w:basedOn w:val="a0"/>
    <w:link w:val="9"/>
    <w:uiPriority w:val="9"/>
    <w:semiHidden/>
    <w:qFormat/>
    <w:rsid w:val="004932DF"/>
    <w:rPr>
      <w:rFonts w:asciiTheme="majorHAnsi" w:eastAsiaTheme="majorEastAsia" w:hAnsiTheme="majorHAnsi"/>
    </w:rPr>
  </w:style>
  <w:style w:type="character" w:customStyle="1" w:styleId="ac">
    <w:name w:val="标题 字符"/>
    <w:basedOn w:val="a0"/>
    <w:link w:val="ab"/>
    <w:uiPriority w:val="10"/>
    <w:rsid w:val="004932DF"/>
    <w:rPr>
      <w:rFonts w:asciiTheme="majorHAnsi" w:eastAsiaTheme="majorEastAsia" w:hAnsiTheme="majorHAnsi"/>
      <w:b/>
      <w:bCs/>
      <w:kern w:val="28"/>
      <w:sz w:val="32"/>
      <w:szCs w:val="32"/>
    </w:rPr>
  </w:style>
  <w:style w:type="character" w:customStyle="1" w:styleId="aa">
    <w:name w:val="副标题 字符"/>
    <w:basedOn w:val="a0"/>
    <w:link w:val="a9"/>
    <w:uiPriority w:val="11"/>
    <w:rsid w:val="004932DF"/>
    <w:rPr>
      <w:rFonts w:asciiTheme="majorHAnsi" w:eastAsiaTheme="majorEastAsia" w:hAnsiTheme="majorHAnsi"/>
      <w:sz w:val="24"/>
      <w:szCs w:val="24"/>
    </w:rPr>
  </w:style>
  <w:style w:type="paragraph" w:styleId="af">
    <w:name w:val="No Spacing"/>
    <w:basedOn w:val="a"/>
    <w:uiPriority w:val="1"/>
    <w:qFormat/>
    <w:rsid w:val="004932DF"/>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rsid w:val="004932DF"/>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rsid w:val="004932DF"/>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sid w:val="004932DF"/>
    <w:rPr>
      <w:i/>
      <w:sz w:val="24"/>
      <w:szCs w:val="24"/>
    </w:rPr>
  </w:style>
  <w:style w:type="paragraph" w:styleId="af3">
    <w:name w:val="Intense Quote"/>
    <w:basedOn w:val="a"/>
    <w:next w:val="a"/>
    <w:link w:val="af4"/>
    <w:uiPriority w:val="30"/>
    <w:qFormat/>
    <w:rsid w:val="004932DF"/>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sid w:val="004932DF"/>
    <w:rPr>
      <w:b/>
      <w:i/>
      <w:sz w:val="24"/>
    </w:rPr>
  </w:style>
  <w:style w:type="character" w:customStyle="1" w:styleId="11">
    <w:name w:val="不明显强调1"/>
    <w:uiPriority w:val="19"/>
    <w:qFormat/>
    <w:rsid w:val="004932DF"/>
    <w:rPr>
      <w:i/>
      <w:color w:val="595959" w:themeColor="text1" w:themeTint="A6"/>
    </w:rPr>
  </w:style>
  <w:style w:type="character" w:customStyle="1" w:styleId="12">
    <w:name w:val="明显强调1"/>
    <w:basedOn w:val="a0"/>
    <w:uiPriority w:val="21"/>
    <w:qFormat/>
    <w:rsid w:val="004932DF"/>
    <w:rPr>
      <w:b/>
      <w:i/>
      <w:sz w:val="24"/>
      <w:szCs w:val="24"/>
      <w:u w:val="single"/>
    </w:rPr>
  </w:style>
  <w:style w:type="character" w:customStyle="1" w:styleId="13">
    <w:name w:val="不明显参考1"/>
    <w:basedOn w:val="a0"/>
    <w:uiPriority w:val="31"/>
    <w:qFormat/>
    <w:rsid w:val="004932DF"/>
    <w:rPr>
      <w:sz w:val="24"/>
      <w:szCs w:val="24"/>
      <w:u w:val="single"/>
    </w:rPr>
  </w:style>
  <w:style w:type="character" w:customStyle="1" w:styleId="14">
    <w:name w:val="明显参考1"/>
    <w:basedOn w:val="a0"/>
    <w:uiPriority w:val="32"/>
    <w:qFormat/>
    <w:rsid w:val="004932DF"/>
    <w:rPr>
      <w:b/>
      <w:sz w:val="24"/>
      <w:u w:val="single"/>
    </w:rPr>
  </w:style>
  <w:style w:type="character" w:customStyle="1" w:styleId="15">
    <w:name w:val="书籍标题1"/>
    <w:basedOn w:val="a0"/>
    <w:uiPriority w:val="33"/>
    <w:qFormat/>
    <w:rsid w:val="004932DF"/>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4932DF"/>
    <w:pPr>
      <w:outlineLvl w:val="9"/>
    </w:pPr>
    <w:rPr>
      <w:lang w:eastAsia="en-US" w:bidi="en-US"/>
    </w:rPr>
  </w:style>
  <w:style w:type="character" w:customStyle="1" w:styleId="a8">
    <w:name w:val="页眉 字符"/>
    <w:basedOn w:val="a0"/>
    <w:link w:val="a7"/>
    <w:uiPriority w:val="99"/>
    <w:rsid w:val="004932DF"/>
    <w:rPr>
      <w:rFonts w:ascii="Calibri" w:eastAsia="宋体" w:hAnsi="Calibri"/>
      <w:kern w:val="2"/>
      <w:sz w:val="18"/>
      <w:szCs w:val="18"/>
    </w:rPr>
  </w:style>
  <w:style w:type="character" w:customStyle="1" w:styleId="a6">
    <w:name w:val="页脚 字符"/>
    <w:basedOn w:val="a0"/>
    <w:link w:val="a5"/>
    <w:uiPriority w:val="99"/>
    <w:rsid w:val="004932DF"/>
    <w:rPr>
      <w:rFonts w:ascii="Calibri" w:eastAsia="宋体" w:hAnsi="Calibri"/>
      <w:kern w:val="2"/>
      <w:sz w:val="18"/>
      <w:szCs w:val="18"/>
    </w:rPr>
  </w:style>
  <w:style w:type="character" w:customStyle="1" w:styleId="a4">
    <w:name w:val="批注框文本 字符"/>
    <w:basedOn w:val="a0"/>
    <w:link w:val="a3"/>
    <w:uiPriority w:val="99"/>
    <w:semiHidden/>
    <w:qFormat/>
    <w:rsid w:val="004932DF"/>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1238</Words>
  <Characters>7057</Characters>
  <Application>Microsoft Office Word</Application>
  <DocSecurity>0</DocSecurity>
  <Lines>58</Lines>
  <Paragraphs>16</Paragraphs>
  <ScaleCrop>false</ScaleCrop>
  <Company>Micorosoft</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23</cp:revision>
  <cp:lastPrinted>2018-12-31T10:56:00Z</cp:lastPrinted>
  <dcterms:created xsi:type="dcterms:W3CDTF">2018-08-15T02:06:00Z</dcterms:created>
  <dcterms:modified xsi:type="dcterms:W3CDTF">2024-08-18T05:36:00Z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